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D077D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CallTek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1317" w:type="dxa"/>
        <w:tblInd w:w="-702" w:type="dxa"/>
        <w:tblLook w:val="04A0" w:firstRow="1" w:lastRow="0" w:firstColumn="1" w:lastColumn="0" w:noHBand="0" w:noVBand="1"/>
      </w:tblPr>
      <w:tblGrid>
        <w:gridCol w:w="1327"/>
        <w:gridCol w:w="5019"/>
        <w:gridCol w:w="2023"/>
        <w:gridCol w:w="2948"/>
      </w:tblGrid>
      <w:tr w:rsidR="00CB29F0" w:rsidRPr="001A7C51" w14:paraId="31A62069" w14:textId="77777777" w:rsidTr="001A7C51">
        <w:trPr>
          <w:trHeight w:val="328"/>
        </w:trPr>
        <w:tc>
          <w:tcPr>
            <w:tcW w:w="1327" w:type="dxa"/>
          </w:tcPr>
          <w:p w14:paraId="6295031A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System Type</w:t>
            </w:r>
          </w:p>
        </w:tc>
        <w:tc>
          <w:tcPr>
            <w:tcW w:w="5019" w:type="dxa"/>
          </w:tcPr>
          <w:p w14:paraId="09A4DB3C" w14:textId="63961C72" w:rsidR="00CB29F0" w:rsidRPr="001A7C51" w:rsidRDefault="00F940D8" w:rsidP="001A7C51">
            <w:pPr>
              <w:ind w:left="-438" w:firstLine="43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</w:t>
            </w:r>
          </w:p>
        </w:tc>
        <w:tc>
          <w:tcPr>
            <w:tcW w:w="2023" w:type="dxa"/>
          </w:tcPr>
          <w:p w14:paraId="147B37A9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Name of Requester</w:t>
            </w:r>
          </w:p>
        </w:tc>
        <w:tc>
          <w:tcPr>
            <w:tcW w:w="2948" w:type="dxa"/>
          </w:tcPr>
          <w:p w14:paraId="5612FDF9" w14:textId="77777777" w:rsidR="00CB29F0" w:rsidRPr="001A7C51" w:rsidRDefault="00710B8A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Joei</w:t>
            </w:r>
          </w:p>
        </w:tc>
      </w:tr>
      <w:tr w:rsidR="00CB29F0" w:rsidRPr="001A7C51" w14:paraId="31D75EFE" w14:textId="77777777" w:rsidTr="001A7C51">
        <w:trPr>
          <w:trHeight w:val="310"/>
        </w:trPr>
        <w:tc>
          <w:tcPr>
            <w:tcW w:w="1327" w:type="dxa"/>
          </w:tcPr>
          <w:p w14:paraId="4D3625A6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Request Date</w:t>
            </w:r>
          </w:p>
        </w:tc>
        <w:tc>
          <w:tcPr>
            <w:tcW w:w="5019" w:type="dxa"/>
          </w:tcPr>
          <w:p w14:paraId="314F326A" w14:textId="43448BA3" w:rsidR="00CB29F0" w:rsidRPr="001A7C51" w:rsidRDefault="00302CB7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Feb </w:t>
            </w:r>
            <w:r w:rsidR="00981A97">
              <w:rPr>
                <w:sz w:val="18"/>
                <w:szCs w:val="20"/>
              </w:rPr>
              <w:t>25</w:t>
            </w:r>
            <w:r>
              <w:rPr>
                <w:sz w:val="18"/>
                <w:szCs w:val="20"/>
              </w:rPr>
              <w:t>, 2025</w:t>
            </w:r>
          </w:p>
        </w:tc>
        <w:tc>
          <w:tcPr>
            <w:tcW w:w="2023" w:type="dxa"/>
          </w:tcPr>
          <w:p w14:paraId="464DCF92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 xml:space="preserve">Name </w:t>
            </w:r>
            <w:r w:rsidR="00027004" w:rsidRPr="001A7C51">
              <w:rPr>
                <w:sz w:val="18"/>
                <w:szCs w:val="20"/>
              </w:rPr>
              <w:t>of Engineer</w:t>
            </w:r>
          </w:p>
        </w:tc>
        <w:tc>
          <w:tcPr>
            <w:tcW w:w="2948" w:type="dxa"/>
          </w:tcPr>
          <w:p w14:paraId="3220DD52" w14:textId="77777777" w:rsidR="00CB29F0" w:rsidRPr="001A7C51" w:rsidRDefault="00457067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IT DEV</w:t>
            </w:r>
          </w:p>
        </w:tc>
      </w:tr>
      <w:tr w:rsidR="00CB29F0" w:rsidRPr="001A7C51" w14:paraId="734C3115" w14:textId="77777777" w:rsidTr="001A7C51">
        <w:trPr>
          <w:trHeight w:val="310"/>
        </w:trPr>
        <w:tc>
          <w:tcPr>
            <w:tcW w:w="1327" w:type="dxa"/>
          </w:tcPr>
          <w:p w14:paraId="2E6405B3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Approved by</w:t>
            </w:r>
          </w:p>
        </w:tc>
        <w:tc>
          <w:tcPr>
            <w:tcW w:w="5019" w:type="dxa"/>
          </w:tcPr>
          <w:p w14:paraId="4E3B6C2F" w14:textId="0D4E7C45" w:rsidR="00CB29F0" w:rsidRPr="001A7C51" w:rsidRDefault="00027004" w:rsidP="0077797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</w:t>
            </w:r>
            <w:r w:rsidR="00B64264">
              <w:rPr>
                <w:sz w:val="18"/>
                <w:szCs w:val="20"/>
              </w:rPr>
              <w:t>MS</w:t>
            </w:r>
          </w:p>
        </w:tc>
        <w:tc>
          <w:tcPr>
            <w:tcW w:w="2023" w:type="dxa"/>
          </w:tcPr>
          <w:p w14:paraId="58B21DD7" w14:textId="77777777" w:rsidR="00CB29F0" w:rsidRPr="001A7C51" w:rsidRDefault="00CB29F0" w:rsidP="00777973">
            <w:pPr>
              <w:rPr>
                <w:sz w:val="18"/>
                <w:szCs w:val="20"/>
              </w:rPr>
            </w:pPr>
            <w:r w:rsidRPr="001A7C51">
              <w:rPr>
                <w:sz w:val="18"/>
                <w:szCs w:val="20"/>
              </w:rPr>
              <w:t>Approval Date</w:t>
            </w:r>
          </w:p>
        </w:tc>
        <w:tc>
          <w:tcPr>
            <w:tcW w:w="2948" w:type="dxa"/>
          </w:tcPr>
          <w:p w14:paraId="442FA7FB" w14:textId="77777777" w:rsidR="00CB29F0" w:rsidRPr="001A7C51" w:rsidRDefault="00CB29F0" w:rsidP="00777973">
            <w:pPr>
              <w:rPr>
                <w:sz w:val="18"/>
                <w:szCs w:val="20"/>
              </w:rPr>
            </w:pPr>
          </w:p>
        </w:tc>
      </w:tr>
    </w:tbl>
    <w:p w14:paraId="4D03D7DB" w14:textId="77777777" w:rsidR="00CB29F0" w:rsidRDefault="00CB29F0"/>
    <w:tbl>
      <w:tblPr>
        <w:tblStyle w:val="TableGrid"/>
        <w:tblW w:w="11319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24"/>
        <w:gridCol w:w="9995"/>
      </w:tblGrid>
      <w:tr w:rsidR="0025783F" w:rsidRPr="00782E67" w14:paraId="597C02A7" w14:textId="77777777" w:rsidTr="00681900">
        <w:trPr>
          <w:trHeight w:val="238"/>
        </w:trPr>
        <w:tc>
          <w:tcPr>
            <w:tcW w:w="1324" w:type="dxa"/>
          </w:tcPr>
          <w:p w14:paraId="277CD5AF" w14:textId="77777777" w:rsidR="0025783F" w:rsidRPr="00782E67" w:rsidRDefault="00CB29F0" w:rsidP="001A7C51">
            <w:pPr>
              <w:ind w:left="-131" w:right="-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995" w:type="dxa"/>
          </w:tcPr>
          <w:p w14:paraId="7B1E6E57" w14:textId="77777777" w:rsidR="0025783F" w:rsidRPr="00782E67" w:rsidRDefault="0025783F" w:rsidP="0025783F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7F82498C" w14:textId="77777777" w:rsidTr="00681900">
        <w:trPr>
          <w:trHeight w:val="519"/>
        </w:trPr>
        <w:tc>
          <w:tcPr>
            <w:tcW w:w="1324" w:type="dxa"/>
          </w:tcPr>
          <w:p w14:paraId="057EB509" w14:textId="77777777" w:rsidR="0025783F" w:rsidRDefault="0025783F" w:rsidP="0025783F">
            <w:pPr>
              <w:rPr>
                <w:b/>
                <w:sz w:val="24"/>
                <w:szCs w:val="24"/>
              </w:rPr>
            </w:pPr>
          </w:p>
          <w:p w14:paraId="68F3D11D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9995" w:type="dxa"/>
          </w:tcPr>
          <w:p w14:paraId="6CAA443D" w14:textId="77777777" w:rsidR="00782E67" w:rsidRDefault="00782E67" w:rsidP="004A2F30">
            <w:pPr>
              <w:jc w:val="center"/>
              <w:rPr>
                <w:b/>
                <w:sz w:val="24"/>
                <w:szCs w:val="24"/>
              </w:rPr>
            </w:pPr>
          </w:p>
          <w:p w14:paraId="10D2BBFB" w14:textId="6691C982" w:rsidR="000B1992" w:rsidRPr="00027004" w:rsidRDefault="00981A97" w:rsidP="00D01C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Zoom to Cas integration project.</w:t>
            </w:r>
          </w:p>
        </w:tc>
      </w:tr>
      <w:tr w:rsidR="0025783F" w:rsidRPr="00782E67" w14:paraId="5A196733" w14:textId="77777777" w:rsidTr="00035EDF">
        <w:trPr>
          <w:trHeight w:val="953"/>
        </w:trPr>
        <w:tc>
          <w:tcPr>
            <w:tcW w:w="1324" w:type="dxa"/>
          </w:tcPr>
          <w:p w14:paraId="444C76FF" w14:textId="77777777" w:rsidR="0025783F" w:rsidRPr="00782E67" w:rsidRDefault="00782E67" w:rsidP="00442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9995" w:type="dxa"/>
          </w:tcPr>
          <w:p w14:paraId="2532BA03" w14:textId="77777777" w:rsidR="00756FCF" w:rsidRDefault="00756FCF" w:rsidP="00027004">
            <w:pPr>
              <w:rPr>
                <w:b/>
                <w:sz w:val="24"/>
                <w:szCs w:val="24"/>
              </w:rPr>
            </w:pPr>
          </w:p>
          <w:p w14:paraId="2BA63CEF" w14:textId="78FD73A1" w:rsidR="00027004" w:rsidRDefault="00981A97" w:rsidP="00027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 be able to tag calls to a ticket and generate reports from it as well.</w:t>
            </w:r>
          </w:p>
          <w:p w14:paraId="4B579DF5" w14:textId="6CF4A2B6" w:rsidR="00AD644D" w:rsidRDefault="00AD644D" w:rsidP="00027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Generate daily report where number of calls = number of cases created/updated.</w:t>
            </w:r>
          </w:p>
          <w:p w14:paraId="677DA46A" w14:textId="4EBF911C" w:rsidR="001A5C3D" w:rsidRPr="00782E67" w:rsidRDefault="001A5C3D" w:rsidP="00442062">
            <w:pPr>
              <w:rPr>
                <w:b/>
                <w:sz w:val="24"/>
                <w:szCs w:val="24"/>
              </w:rPr>
            </w:pPr>
          </w:p>
        </w:tc>
      </w:tr>
      <w:tr w:rsidR="0025783F" w:rsidRPr="00782E67" w14:paraId="578A200C" w14:textId="77777777" w:rsidTr="00681900">
        <w:trPr>
          <w:trHeight w:val="851"/>
        </w:trPr>
        <w:tc>
          <w:tcPr>
            <w:tcW w:w="1324" w:type="dxa"/>
          </w:tcPr>
          <w:p w14:paraId="1B98F090" w14:textId="77777777" w:rsidR="0025783F" w:rsidRPr="00782E67" w:rsidRDefault="00121747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Root Cause and </w:t>
            </w:r>
            <w:r w:rsidRPr="00782E67">
              <w:rPr>
                <w:b/>
                <w:sz w:val="24"/>
                <w:szCs w:val="24"/>
              </w:rPr>
              <w:t>Finding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9995" w:type="dxa"/>
          </w:tcPr>
          <w:p w14:paraId="32B7E32F" w14:textId="15D0B9BD" w:rsidR="00121747" w:rsidRDefault="00121747" w:rsidP="0025783F">
            <w:pPr>
              <w:rPr>
                <w:b/>
                <w:sz w:val="24"/>
                <w:szCs w:val="24"/>
              </w:rPr>
            </w:pPr>
          </w:p>
          <w:p w14:paraId="3F5D83DA" w14:textId="3B358302" w:rsidR="00E71765" w:rsidRDefault="00946C4B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Once the agent </w:t>
            </w:r>
            <w:r>
              <w:rPr>
                <w:b/>
                <w:sz w:val="24"/>
                <w:szCs w:val="24"/>
              </w:rPr>
              <w:t>receives</w:t>
            </w:r>
            <w:r>
              <w:rPr>
                <w:b/>
                <w:sz w:val="24"/>
                <w:szCs w:val="24"/>
              </w:rPr>
              <w:t xml:space="preserve"> a </w:t>
            </w:r>
            <w:r>
              <w:rPr>
                <w:b/>
                <w:sz w:val="24"/>
                <w:szCs w:val="24"/>
              </w:rPr>
              <w:t>call, in zoom a CAS case should be generated automatically by the system on a default site.</w:t>
            </w:r>
          </w:p>
          <w:p w14:paraId="3BFA9FEA" w14:textId="77777777" w:rsidR="00946C4B" w:rsidRDefault="00946C4B" w:rsidP="0025783F">
            <w:pPr>
              <w:rPr>
                <w:b/>
                <w:sz w:val="24"/>
                <w:szCs w:val="24"/>
              </w:rPr>
            </w:pPr>
          </w:p>
          <w:p w14:paraId="2943147E" w14:textId="5D3294D5" w:rsidR="007A0891" w:rsidRDefault="00946C4B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agent will be responsible for selecting the correct site.</w:t>
            </w:r>
          </w:p>
          <w:p w14:paraId="0F297FAD" w14:textId="77777777" w:rsidR="00946C4B" w:rsidRDefault="00946C4B" w:rsidP="0025783F">
            <w:pPr>
              <w:rPr>
                <w:b/>
                <w:sz w:val="24"/>
                <w:szCs w:val="24"/>
              </w:rPr>
            </w:pPr>
          </w:p>
          <w:p w14:paraId="7E6A2222" w14:textId="751F64F8" w:rsidR="00946C4B" w:rsidRDefault="00946C4B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call recordings should be tag to a case including the engagement ID </w:t>
            </w:r>
            <w:r w:rsidR="00410061">
              <w:rPr>
                <w:b/>
                <w:sz w:val="24"/>
                <w:szCs w:val="24"/>
              </w:rPr>
              <w:t>and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410061">
              <w:rPr>
                <w:b/>
                <w:sz w:val="24"/>
                <w:szCs w:val="24"/>
              </w:rPr>
              <w:t>the</w:t>
            </w:r>
            <w:r>
              <w:rPr>
                <w:b/>
                <w:sz w:val="24"/>
                <w:szCs w:val="24"/>
              </w:rPr>
              <w:t xml:space="preserve"> transcript.</w:t>
            </w:r>
          </w:p>
          <w:p w14:paraId="78252101" w14:textId="77777777" w:rsidR="00946C4B" w:rsidRDefault="00946C4B" w:rsidP="0025783F">
            <w:pPr>
              <w:rPr>
                <w:b/>
                <w:sz w:val="24"/>
                <w:szCs w:val="24"/>
              </w:rPr>
            </w:pPr>
          </w:p>
          <w:p w14:paraId="3096CDEC" w14:textId="77777777" w:rsidR="00756FCF" w:rsidRDefault="00946C4B" w:rsidP="00413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there is an existing case: CAS should</w:t>
            </w:r>
            <w:r w:rsidR="004136D5">
              <w:rPr>
                <w:b/>
                <w:sz w:val="24"/>
                <w:szCs w:val="24"/>
              </w:rPr>
              <w:t xml:space="preserve"> show all open</w:t>
            </w:r>
            <w:r>
              <w:rPr>
                <w:b/>
                <w:sz w:val="24"/>
                <w:szCs w:val="24"/>
              </w:rPr>
              <w:t xml:space="preserve"> the existing case</w:t>
            </w:r>
            <w:r w:rsidR="004136D5">
              <w:rPr>
                <w:b/>
                <w:sz w:val="24"/>
                <w:szCs w:val="24"/>
              </w:rPr>
              <w:t xml:space="preserve">, and agent can pick from the existing case as needed to avoid case duplication. </w:t>
            </w:r>
            <w:r>
              <w:rPr>
                <w:b/>
                <w:sz w:val="24"/>
                <w:szCs w:val="24"/>
              </w:rPr>
              <w:t>The engagement ID/ recordings/transcript should also be tagged to the existing case.</w:t>
            </w:r>
            <w:r w:rsidR="004136D5">
              <w:rPr>
                <w:b/>
                <w:sz w:val="24"/>
                <w:szCs w:val="24"/>
              </w:rPr>
              <w:t xml:space="preserve"> </w:t>
            </w:r>
          </w:p>
          <w:p w14:paraId="0E7D5806" w14:textId="77777777" w:rsidR="004136D5" w:rsidRDefault="004136D5" w:rsidP="004136D5">
            <w:pPr>
              <w:rPr>
                <w:b/>
                <w:sz w:val="24"/>
                <w:szCs w:val="24"/>
              </w:rPr>
            </w:pPr>
          </w:p>
          <w:p w14:paraId="62A1939D" w14:textId="77777777" w:rsidR="00410061" w:rsidRDefault="00410061" w:rsidP="00413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Reporting:</w:t>
            </w:r>
          </w:p>
          <w:p w14:paraId="67CA4D4D" w14:textId="77777777" w:rsidR="00410061" w:rsidRDefault="00410061" w:rsidP="004136D5">
            <w:pPr>
              <w:rPr>
                <w:b/>
                <w:sz w:val="24"/>
                <w:szCs w:val="24"/>
              </w:rPr>
            </w:pPr>
          </w:p>
          <w:p w14:paraId="614BFC7C" w14:textId="00131323" w:rsidR="00410061" w:rsidRDefault="00410061" w:rsidP="00413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Cas should be able </w:t>
            </w:r>
            <w:r w:rsidR="00AD644D">
              <w:rPr>
                <w:b/>
                <w:sz w:val="24"/>
                <w:szCs w:val="24"/>
              </w:rPr>
              <w:t>to generate</w:t>
            </w:r>
            <w:r>
              <w:rPr>
                <w:b/>
                <w:sz w:val="24"/>
                <w:szCs w:val="24"/>
              </w:rPr>
              <w:t xml:space="preserve"> number </w:t>
            </w:r>
            <w:r w:rsidR="00AD644D">
              <w:rPr>
                <w:b/>
                <w:sz w:val="24"/>
                <w:szCs w:val="24"/>
              </w:rPr>
              <w:t xml:space="preserve">calls vs case count </w:t>
            </w:r>
            <w:r>
              <w:rPr>
                <w:b/>
                <w:sz w:val="24"/>
                <w:szCs w:val="24"/>
              </w:rPr>
              <w:t>with minimal or zero errors.</w:t>
            </w:r>
          </w:p>
          <w:p w14:paraId="3C43105C" w14:textId="7EAC47B6" w:rsidR="004136D5" w:rsidRDefault="00586084" w:rsidP="004136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410061">
              <w:rPr>
                <w:b/>
                <w:sz w:val="24"/>
                <w:szCs w:val="24"/>
              </w:rPr>
              <w:t xml:space="preserve">call to case </w:t>
            </w:r>
            <w:r>
              <w:rPr>
                <w:b/>
                <w:sz w:val="24"/>
                <w:szCs w:val="24"/>
              </w:rPr>
              <w:t xml:space="preserve">report should be able to identify the number of calls made for an existing case </w:t>
            </w:r>
            <w:r w:rsidR="00410061">
              <w:rPr>
                <w:b/>
                <w:sz w:val="24"/>
                <w:szCs w:val="24"/>
              </w:rPr>
              <w:t xml:space="preserve">for </w:t>
            </w:r>
            <w:r>
              <w:rPr>
                <w:b/>
                <w:sz w:val="24"/>
                <w:szCs w:val="24"/>
              </w:rPr>
              <w:t xml:space="preserve">repeat caller </w:t>
            </w:r>
            <w:r w:rsidR="00410061">
              <w:rPr>
                <w:b/>
                <w:sz w:val="24"/>
                <w:szCs w:val="24"/>
              </w:rPr>
              <w:t>scenarios and tag the engagement for each case updates</w:t>
            </w:r>
            <w:r w:rsidR="00AD644D">
              <w:rPr>
                <w:b/>
                <w:sz w:val="24"/>
                <w:szCs w:val="24"/>
              </w:rPr>
              <w:t xml:space="preserve"> as well.</w:t>
            </w:r>
          </w:p>
          <w:p w14:paraId="6EEA8D99" w14:textId="77777777" w:rsidR="00410061" w:rsidRDefault="00410061" w:rsidP="004136D5">
            <w:pPr>
              <w:rPr>
                <w:b/>
                <w:sz w:val="24"/>
                <w:szCs w:val="24"/>
              </w:rPr>
            </w:pPr>
          </w:p>
          <w:p w14:paraId="290C3E6E" w14:textId="77777777" w:rsidR="00586084" w:rsidRDefault="00586084" w:rsidP="004136D5">
            <w:pPr>
              <w:rPr>
                <w:b/>
                <w:sz w:val="24"/>
                <w:szCs w:val="24"/>
              </w:rPr>
            </w:pPr>
          </w:p>
          <w:p w14:paraId="552069DD" w14:textId="1BDFF649" w:rsidR="00586084" w:rsidRPr="00782E67" w:rsidRDefault="00586084" w:rsidP="004136D5">
            <w:pPr>
              <w:rPr>
                <w:b/>
                <w:sz w:val="24"/>
                <w:szCs w:val="24"/>
              </w:rPr>
            </w:pPr>
          </w:p>
        </w:tc>
      </w:tr>
      <w:tr w:rsidR="00782E67" w14:paraId="51C8E623" w14:textId="77777777" w:rsidTr="00681900">
        <w:trPr>
          <w:trHeight w:val="891"/>
        </w:trPr>
        <w:tc>
          <w:tcPr>
            <w:tcW w:w="1324" w:type="dxa"/>
          </w:tcPr>
          <w:p w14:paraId="68FC4140" w14:textId="77777777" w:rsidR="00782E67" w:rsidRPr="00782E67" w:rsidRDefault="00121747" w:rsidP="00777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9995" w:type="dxa"/>
          </w:tcPr>
          <w:p w14:paraId="30602CBC" w14:textId="77777777" w:rsidR="00782E67" w:rsidRDefault="00782E67" w:rsidP="0025783F"/>
          <w:p w14:paraId="74A10521" w14:textId="77777777" w:rsidR="00121747" w:rsidRDefault="00121747" w:rsidP="0025783F"/>
          <w:p w14:paraId="604EC536" w14:textId="77777777" w:rsidR="00121747" w:rsidRDefault="00121747" w:rsidP="0025783F"/>
          <w:p w14:paraId="48F09D21" w14:textId="77777777" w:rsidR="00121747" w:rsidRDefault="00121747" w:rsidP="0025783F"/>
        </w:tc>
      </w:tr>
      <w:tr w:rsidR="00782E67" w14:paraId="128DB204" w14:textId="77777777" w:rsidTr="00681900">
        <w:trPr>
          <w:trHeight w:val="901"/>
        </w:trPr>
        <w:tc>
          <w:tcPr>
            <w:tcW w:w="1324" w:type="dxa"/>
          </w:tcPr>
          <w:p w14:paraId="23319CD1" w14:textId="77777777" w:rsidR="00782E67" w:rsidRPr="00121747" w:rsidRDefault="00121747" w:rsidP="00777973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lastRenderedPageBreak/>
              <w:t>Regression Test Performed</w:t>
            </w:r>
          </w:p>
        </w:tc>
        <w:tc>
          <w:tcPr>
            <w:tcW w:w="9995" w:type="dxa"/>
          </w:tcPr>
          <w:p w14:paraId="4159B812" w14:textId="77777777" w:rsidR="00782E67" w:rsidRDefault="00782E67" w:rsidP="0025783F"/>
          <w:p w14:paraId="29F76295" w14:textId="77777777" w:rsidR="00121747" w:rsidRDefault="00121747" w:rsidP="0025783F"/>
        </w:tc>
      </w:tr>
      <w:tr w:rsidR="00782E67" w14:paraId="2EFDA203" w14:textId="77777777" w:rsidTr="00681900">
        <w:trPr>
          <w:trHeight w:val="665"/>
        </w:trPr>
        <w:tc>
          <w:tcPr>
            <w:tcW w:w="1324" w:type="dxa"/>
          </w:tcPr>
          <w:p w14:paraId="60F30CA8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9995" w:type="dxa"/>
          </w:tcPr>
          <w:p w14:paraId="673974A0" w14:textId="77777777" w:rsidR="00782E67" w:rsidRDefault="00782E67" w:rsidP="0025783F"/>
          <w:p w14:paraId="223C1809" w14:textId="77777777" w:rsidR="00121747" w:rsidRDefault="00121747" w:rsidP="0025783F"/>
          <w:p w14:paraId="7672D90C" w14:textId="77777777" w:rsidR="00121747" w:rsidRDefault="00121747" w:rsidP="0025783F"/>
        </w:tc>
      </w:tr>
      <w:tr w:rsidR="00782E67" w14:paraId="1ED5FD09" w14:textId="77777777" w:rsidTr="00681900">
        <w:trPr>
          <w:trHeight w:val="780"/>
        </w:trPr>
        <w:tc>
          <w:tcPr>
            <w:tcW w:w="1324" w:type="dxa"/>
          </w:tcPr>
          <w:p w14:paraId="533D2248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9995" w:type="dxa"/>
          </w:tcPr>
          <w:p w14:paraId="6B591226" w14:textId="77777777" w:rsidR="00782E67" w:rsidRDefault="00782E67" w:rsidP="0025783F"/>
          <w:p w14:paraId="531A2E85" w14:textId="77777777" w:rsidR="00121747" w:rsidRDefault="00121747" w:rsidP="0025783F"/>
          <w:p w14:paraId="2E7781C1" w14:textId="77777777" w:rsidR="00121747" w:rsidRDefault="00121747" w:rsidP="0025783F"/>
          <w:p w14:paraId="39B98FFF" w14:textId="77777777" w:rsidR="00121747" w:rsidRDefault="00121747" w:rsidP="0025783F"/>
        </w:tc>
      </w:tr>
    </w:tbl>
    <w:p w14:paraId="1258FC1E" w14:textId="77777777" w:rsidR="00681900" w:rsidRDefault="00681900" w:rsidP="00CB29F0"/>
    <w:sectPr w:rsidR="00681900" w:rsidSect="005B4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56EA"/>
    <w:multiLevelType w:val="hybridMultilevel"/>
    <w:tmpl w:val="21C26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76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6C6569E"/>
    <w:multiLevelType w:val="hybridMultilevel"/>
    <w:tmpl w:val="BA2E244C"/>
    <w:lvl w:ilvl="0" w:tplc="9B721116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D764B9"/>
    <w:multiLevelType w:val="hybridMultilevel"/>
    <w:tmpl w:val="B6D21B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4824BA"/>
    <w:multiLevelType w:val="hybridMultilevel"/>
    <w:tmpl w:val="6570E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61CF"/>
    <w:multiLevelType w:val="hybridMultilevel"/>
    <w:tmpl w:val="337A2CA4"/>
    <w:lvl w:ilvl="0" w:tplc="08A057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6C96"/>
    <w:multiLevelType w:val="hybridMultilevel"/>
    <w:tmpl w:val="2AB82D8C"/>
    <w:lvl w:ilvl="0" w:tplc="9A94ADC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0846691">
    <w:abstractNumId w:val="3"/>
  </w:num>
  <w:num w:numId="2" w16cid:durableId="1243638044">
    <w:abstractNumId w:val="5"/>
  </w:num>
  <w:num w:numId="3" w16cid:durableId="1389916889">
    <w:abstractNumId w:val="4"/>
  </w:num>
  <w:num w:numId="4" w16cid:durableId="1346860809">
    <w:abstractNumId w:val="2"/>
  </w:num>
  <w:num w:numId="5" w16cid:durableId="1305084570">
    <w:abstractNumId w:val="1"/>
  </w:num>
  <w:num w:numId="6" w16cid:durableId="674386244">
    <w:abstractNumId w:val="6"/>
  </w:num>
  <w:num w:numId="7" w16cid:durableId="209554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24125"/>
    <w:rsid w:val="00027004"/>
    <w:rsid w:val="00035D7D"/>
    <w:rsid w:val="00035EDF"/>
    <w:rsid w:val="000B1992"/>
    <w:rsid w:val="00110765"/>
    <w:rsid w:val="00121747"/>
    <w:rsid w:val="00131AFA"/>
    <w:rsid w:val="00137F24"/>
    <w:rsid w:val="001A5C3D"/>
    <w:rsid w:val="001A7C51"/>
    <w:rsid w:val="001B5515"/>
    <w:rsid w:val="00213B03"/>
    <w:rsid w:val="0025783F"/>
    <w:rsid w:val="00263890"/>
    <w:rsid w:val="00302CB7"/>
    <w:rsid w:val="00322440"/>
    <w:rsid w:val="003436AB"/>
    <w:rsid w:val="0034462C"/>
    <w:rsid w:val="003766C4"/>
    <w:rsid w:val="003A513E"/>
    <w:rsid w:val="003F4D69"/>
    <w:rsid w:val="00410061"/>
    <w:rsid w:val="004136D5"/>
    <w:rsid w:val="00430938"/>
    <w:rsid w:val="00442062"/>
    <w:rsid w:val="00444C8C"/>
    <w:rsid w:val="00454C08"/>
    <w:rsid w:val="00457067"/>
    <w:rsid w:val="004A2F30"/>
    <w:rsid w:val="004D693F"/>
    <w:rsid w:val="00501EC8"/>
    <w:rsid w:val="00536816"/>
    <w:rsid w:val="00541F43"/>
    <w:rsid w:val="00542DD3"/>
    <w:rsid w:val="00586084"/>
    <w:rsid w:val="005A0910"/>
    <w:rsid w:val="005B47A6"/>
    <w:rsid w:val="005B4EB8"/>
    <w:rsid w:val="00604CA0"/>
    <w:rsid w:val="00635046"/>
    <w:rsid w:val="00681900"/>
    <w:rsid w:val="00695471"/>
    <w:rsid w:val="006A26DC"/>
    <w:rsid w:val="006F5A32"/>
    <w:rsid w:val="0070316A"/>
    <w:rsid w:val="00710B8A"/>
    <w:rsid w:val="00733DAC"/>
    <w:rsid w:val="0074315C"/>
    <w:rsid w:val="00744527"/>
    <w:rsid w:val="00756FCF"/>
    <w:rsid w:val="00782E67"/>
    <w:rsid w:val="007A0891"/>
    <w:rsid w:val="007B10D6"/>
    <w:rsid w:val="00893E89"/>
    <w:rsid w:val="008C0F32"/>
    <w:rsid w:val="008C7ED4"/>
    <w:rsid w:val="008D546E"/>
    <w:rsid w:val="008E4BB0"/>
    <w:rsid w:val="009325A4"/>
    <w:rsid w:val="00946C4B"/>
    <w:rsid w:val="00981A97"/>
    <w:rsid w:val="00AC2159"/>
    <w:rsid w:val="00AD644D"/>
    <w:rsid w:val="00AE1A5C"/>
    <w:rsid w:val="00B24BD0"/>
    <w:rsid w:val="00B64264"/>
    <w:rsid w:val="00C108BB"/>
    <w:rsid w:val="00C6013B"/>
    <w:rsid w:val="00CB29F0"/>
    <w:rsid w:val="00CF5FC3"/>
    <w:rsid w:val="00D01CED"/>
    <w:rsid w:val="00D41454"/>
    <w:rsid w:val="00D56371"/>
    <w:rsid w:val="00D91B8F"/>
    <w:rsid w:val="00DB4BED"/>
    <w:rsid w:val="00DC76E7"/>
    <w:rsid w:val="00E50121"/>
    <w:rsid w:val="00E71765"/>
    <w:rsid w:val="00F72FDB"/>
    <w:rsid w:val="00F940D8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E1B7"/>
  <w15:docId w15:val="{CAD39182-B0C0-4E98-859A-2D7ECB9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2F3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tonye</dc:creator>
  <cp:lastModifiedBy>Joei Julkarnain</cp:lastModifiedBy>
  <cp:revision>5</cp:revision>
  <dcterms:created xsi:type="dcterms:W3CDTF">2025-02-25T22:57:00Z</dcterms:created>
  <dcterms:modified xsi:type="dcterms:W3CDTF">2025-02-25T23:23:00Z</dcterms:modified>
</cp:coreProperties>
</file>