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444FD" w14:textId="77777777" w:rsidR="007A56EE" w:rsidRPr="007A56EE" w:rsidRDefault="007A56EE" w:rsidP="007A56EE">
      <w:pPr>
        <w:rPr>
          <w:b/>
          <w:bCs/>
        </w:rPr>
      </w:pPr>
      <w:r w:rsidRPr="007A56EE">
        <w:rPr>
          <w:b/>
          <w:bCs/>
        </w:rPr>
        <w:t>Project Overview</w:t>
      </w:r>
    </w:p>
    <w:p w14:paraId="563774FA" w14:textId="77777777" w:rsidR="007A56EE" w:rsidRPr="007A56EE" w:rsidRDefault="007A56EE" w:rsidP="007A56EE">
      <w:r w:rsidRPr="007A56EE">
        <w:t>This project aims to transition SNA's communication systems to Zoom for improved global presence, advanced IVR tools, and AI-driven features. The integration with quality assurance systems will enhance customer experience monitoring and response. The goal is to ensure a seamless transition without affecting service quality.</w:t>
      </w:r>
    </w:p>
    <w:p w14:paraId="288F7735" w14:textId="77777777" w:rsidR="007A56EE" w:rsidRPr="007A56EE" w:rsidRDefault="007A56EE" w:rsidP="007A56EE">
      <w:r w:rsidRPr="007A56EE">
        <w:rPr>
          <w:b/>
          <w:bCs/>
        </w:rPr>
        <w:t>Project Owners</w:t>
      </w:r>
      <w:r w:rsidRPr="007A56EE">
        <w:t>:</w:t>
      </w:r>
    </w:p>
    <w:p w14:paraId="22DD04AC" w14:textId="77777777" w:rsidR="007A56EE" w:rsidRPr="007A56EE" w:rsidRDefault="007A56EE" w:rsidP="007A56EE">
      <w:pPr>
        <w:numPr>
          <w:ilvl w:val="0"/>
          <w:numId w:val="1"/>
        </w:numPr>
      </w:pPr>
      <w:r w:rsidRPr="007A56EE">
        <w:rPr>
          <w:b/>
          <w:bCs/>
        </w:rPr>
        <w:t>Project Sponsor</w:t>
      </w:r>
      <w:r w:rsidRPr="007A56EE">
        <w:t>: Shelley Tabernero</w:t>
      </w:r>
    </w:p>
    <w:p w14:paraId="1408FADA" w14:textId="77777777" w:rsidR="007A56EE" w:rsidRPr="007A56EE" w:rsidRDefault="007A56EE" w:rsidP="007A56EE">
      <w:pPr>
        <w:numPr>
          <w:ilvl w:val="0"/>
          <w:numId w:val="1"/>
        </w:numPr>
      </w:pPr>
      <w:r w:rsidRPr="007A56EE">
        <w:rPr>
          <w:b/>
          <w:bCs/>
        </w:rPr>
        <w:t>Project Manager</w:t>
      </w:r>
      <w:r w:rsidRPr="007A56EE">
        <w:t>: Rain Asia</w:t>
      </w:r>
    </w:p>
    <w:p w14:paraId="1549F449" w14:textId="77777777" w:rsidR="007A56EE" w:rsidRPr="007A56EE" w:rsidRDefault="007A56EE" w:rsidP="007A56EE">
      <w:pPr>
        <w:rPr>
          <w:b/>
          <w:bCs/>
        </w:rPr>
      </w:pPr>
      <w:r w:rsidRPr="007A56EE">
        <w:rPr>
          <w:b/>
          <w:bCs/>
        </w:rPr>
        <w:t>Project Phases and Milestones</w:t>
      </w:r>
    </w:p>
    <w:p w14:paraId="512D4200" w14:textId="77777777" w:rsidR="007A56EE" w:rsidRPr="007A56EE" w:rsidRDefault="007A56EE" w:rsidP="007A56EE">
      <w:pPr>
        <w:rPr>
          <w:b/>
          <w:bCs/>
          <w:color w:val="FF0000"/>
        </w:rPr>
      </w:pPr>
      <w:r w:rsidRPr="007A56EE">
        <w:rPr>
          <w:b/>
          <w:bCs/>
          <w:color w:val="FF0000"/>
        </w:rPr>
        <w:t>M1: Planning and System Assessment (2 Weeks)</w:t>
      </w:r>
    </w:p>
    <w:p w14:paraId="5049DDA7" w14:textId="77777777" w:rsidR="007A56EE" w:rsidRPr="007A56EE" w:rsidRDefault="007A56EE" w:rsidP="007A56EE">
      <w:r w:rsidRPr="007A56EE">
        <w:rPr>
          <w:b/>
          <w:bCs/>
        </w:rPr>
        <w:t xml:space="preserve">Task 1.1: </w:t>
      </w:r>
      <w:proofErr w:type="spellStart"/>
      <w:r w:rsidRPr="007A56EE">
        <w:rPr>
          <w:b/>
          <w:bCs/>
        </w:rPr>
        <w:t>Kickoff</w:t>
      </w:r>
      <w:proofErr w:type="spellEnd"/>
      <w:r w:rsidRPr="007A56EE">
        <w:rPr>
          <w:b/>
          <w:bCs/>
        </w:rPr>
        <w:t xml:space="preserve"> Meeting</w:t>
      </w:r>
    </w:p>
    <w:p w14:paraId="3CC93FD6" w14:textId="77777777" w:rsidR="007A56EE" w:rsidRPr="007A56EE" w:rsidRDefault="007A56EE" w:rsidP="007A56EE">
      <w:pPr>
        <w:numPr>
          <w:ilvl w:val="0"/>
          <w:numId w:val="2"/>
        </w:numPr>
      </w:pPr>
      <w:r w:rsidRPr="007A56EE">
        <w:t>Define the project scope, deliverables, and timeline.</w:t>
      </w:r>
    </w:p>
    <w:p w14:paraId="0FA2CB5D" w14:textId="77777777" w:rsidR="007A56EE" w:rsidRPr="007A56EE" w:rsidRDefault="007A56EE" w:rsidP="007A56EE">
      <w:pPr>
        <w:numPr>
          <w:ilvl w:val="0"/>
          <w:numId w:val="2"/>
        </w:numPr>
      </w:pPr>
      <w:r w:rsidRPr="007A56EE">
        <w:t>Identify stakeholders, including technical, operational, and quality assurance teams.</w:t>
      </w:r>
    </w:p>
    <w:p w14:paraId="7360615C" w14:textId="77777777" w:rsidR="007A56EE" w:rsidRPr="007A56EE" w:rsidRDefault="007A56EE" w:rsidP="007A56EE">
      <w:r w:rsidRPr="007A56EE">
        <w:rPr>
          <w:b/>
          <w:bCs/>
        </w:rPr>
        <w:t>Task 1.2: System and IVR Assessment</w:t>
      </w:r>
    </w:p>
    <w:p w14:paraId="5383F790" w14:textId="77777777" w:rsidR="007A56EE" w:rsidRPr="007A56EE" w:rsidRDefault="007A56EE" w:rsidP="007A56EE">
      <w:pPr>
        <w:numPr>
          <w:ilvl w:val="0"/>
          <w:numId w:val="3"/>
        </w:numPr>
      </w:pPr>
      <w:r w:rsidRPr="007A56EE">
        <w:t>Review current IVR systems, Odyssey CX integration, and communication channels.</w:t>
      </w:r>
    </w:p>
    <w:p w14:paraId="08BD33F2" w14:textId="77777777" w:rsidR="007A56EE" w:rsidRPr="007A56EE" w:rsidRDefault="007A56EE" w:rsidP="007A56EE">
      <w:pPr>
        <w:numPr>
          <w:ilvl w:val="0"/>
          <w:numId w:val="3"/>
        </w:numPr>
      </w:pPr>
      <w:r w:rsidRPr="007A56EE">
        <w:t>Identify potential risks and develop rollback procedures.</w:t>
      </w:r>
    </w:p>
    <w:p w14:paraId="5D7E7C37" w14:textId="77777777" w:rsidR="007A56EE" w:rsidRPr="007A56EE" w:rsidRDefault="007A56EE" w:rsidP="007A56EE">
      <w:r w:rsidRPr="007A56EE">
        <w:rPr>
          <w:b/>
          <w:bCs/>
        </w:rPr>
        <w:t>Task 1.3: Resource Allocation and Risk Planning</w:t>
      </w:r>
    </w:p>
    <w:p w14:paraId="587037C0" w14:textId="77777777" w:rsidR="007A56EE" w:rsidRPr="007A56EE" w:rsidRDefault="007A56EE" w:rsidP="007A56EE">
      <w:pPr>
        <w:numPr>
          <w:ilvl w:val="0"/>
          <w:numId w:val="4"/>
        </w:numPr>
      </w:pPr>
      <w:r w:rsidRPr="007A56EE">
        <w:t>Assign roles for migration, testing, and reporting.</w:t>
      </w:r>
    </w:p>
    <w:p w14:paraId="64179E8F" w14:textId="77777777" w:rsidR="007A56EE" w:rsidRPr="007A56EE" w:rsidRDefault="007A56EE" w:rsidP="007A56EE">
      <w:pPr>
        <w:numPr>
          <w:ilvl w:val="0"/>
          <w:numId w:val="4"/>
        </w:numPr>
      </w:pPr>
      <w:r w:rsidRPr="007A56EE">
        <w:t>Identify high-risk areas, including system outages, and plan mitigation strategies (e.g., outage announcement systems).</w:t>
      </w:r>
    </w:p>
    <w:p w14:paraId="792ABDAB" w14:textId="77777777" w:rsidR="007A56EE" w:rsidRPr="007A56EE" w:rsidRDefault="007A56EE" w:rsidP="007A56EE">
      <w:pPr>
        <w:rPr>
          <w:b/>
          <w:bCs/>
          <w:color w:val="FF0000"/>
        </w:rPr>
      </w:pPr>
      <w:r w:rsidRPr="007A56EE">
        <w:rPr>
          <w:b/>
          <w:bCs/>
          <w:color w:val="FF0000"/>
        </w:rPr>
        <w:t>M2: Migration and Testing (Weeks 1-3)</w:t>
      </w:r>
    </w:p>
    <w:p w14:paraId="77BB54A2" w14:textId="77777777" w:rsidR="007A56EE" w:rsidRPr="007A56EE" w:rsidRDefault="007A56EE" w:rsidP="007A56EE">
      <w:r w:rsidRPr="007A56EE">
        <w:rPr>
          <w:b/>
          <w:bCs/>
        </w:rPr>
        <w:t>Task 2.1: IVR Migration and Integration</w:t>
      </w:r>
    </w:p>
    <w:p w14:paraId="68AAD372" w14:textId="77777777" w:rsidR="007A56EE" w:rsidRPr="007A56EE" w:rsidRDefault="007A56EE" w:rsidP="007A56EE">
      <w:pPr>
        <w:numPr>
          <w:ilvl w:val="0"/>
          <w:numId w:val="5"/>
        </w:numPr>
      </w:pPr>
      <w:r w:rsidRPr="007A56EE">
        <w:t>Migrate all IVR systems to Zoom.</w:t>
      </w:r>
    </w:p>
    <w:p w14:paraId="7C7E9B58" w14:textId="77777777" w:rsidR="007A56EE" w:rsidRPr="007A56EE" w:rsidRDefault="007A56EE" w:rsidP="007A56EE">
      <w:pPr>
        <w:numPr>
          <w:ilvl w:val="0"/>
          <w:numId w:val="5"/>
        </w:numPr>
      </w:pPr>
      <w:r w:rsidRPr="007A56EE">
        <w:t>Perform testing to ensure IVRs are correctly mapped and functional.</w:t>
      </w:r>
    </w:p>
    <w:p w14:paraId="201A847E" w14:textId="77777777" w:rsidR="007A56EE" w:rsidRPr="007A56EE" w:rsidRDefault="007A56EE" w:rsidP="007A56EE">
      <w:r w:rsidRPr="007A56EE">
        <w:rPr>
          <w:b/>
          <w:bCs/>
        </w:rPr>
        <w:t>Task 2.2: Outage Announcement Systems Setup</w:t>
      </w:r>
    </w:p>
    <w:p w14:paraId="3459A3A0" w14:textId="77777777" w:rsidR="007A56EE" w:rsidRPr="007A56EE" w:rsidRDefault="007A56EE" w:rsidP="007A56EE">
      <w:pPr>
        <w:numPr>
          <w:ilvl w:val="0"/>
          <w:numId w:val="6"/>
        </w:numPr>
      </w:pPr>
      <w:r w:rsidRPr="007A56EE">
        <w:t>Establish systems to inform users of outages or disruptions in services.</w:t>
      </w:r>
    </w:p>
    <w:p w14:paraId="4524DE8E" w14:textId="77777777" w:rsidR="00961F0A" w:rsidRDefault="00961F0A" w:rsidP="007A56EE">
      <w:pPr>
        <w:rPr>
          <w:b/>
          <w:bCs/>
        </w:rPr>
      </w:pPr>
    </w:p>
    <w:p w14:paraId="6DE70066" w14:textId="002922B3" w:rsidR="007A56EE" w:rsidRPr="007A56EE" w:rsidRDefault="007A56EE" w:rsidP="007A56EE">
      <w:r w:rsidRPr="007A56EE">
        <w:rPr>
          <w:b/>
          <w:bCs/>
        </w:rPr>
        <w:t>Task 2.3: Quality Assurance Integration Testing</w:t>
      </w:r>
    </w:p>
    <w:p w14:paraId="520729A3" w14:textId="77777777" w:rsidR="007A56EE" w:rsidRPr="007A56EE" w:rsidRDefault="007A56EE" w:rsidP="007A56EE">
      <w:pPr>
        <w:numPr>
          <w:ilvl w:val="0"/>
          <w:numId w:val="7"/>
        </w:numPr>
      </w:pPr>
      <w:r w:rsidRPr="007A56EE">
        <w:lastRenderedPageBreak/>
        <w:t>Test integration with Odyssey CX, ensuring that call transcriptions, customer scoring, and ticketing integration function correctly.</w:t>
      </w:r>
    </w:p>
    <w:p w14:paraId="77D5314C" w14:textId="77777777" w:rsidR="007A56EE" w:rsidRPr="007A56EE" w:rsidRDefault="007A56EE" w:rsidP="007A56EE">
      <w:r w:rsidRPr="007A56EE">
        <w:rPr>
          <w:b/>
          <w:bCs/>
        </w:rPr>
        <w:t>Task 2.4: Reporting and Validation</w:t>
      </w:r>
    </w:p>
    <w:p w14:paraId="48D11DB4" w14:textId="77777777" w:rsidR="007A56EE" w:rsidRPr="007A56EE" w:rsidRDefault="007A56EE" w:rsidP="007A56EE">
      <w:pPr>
        <w:numPr>
          <w:ilvl w:val="0"/>
          <w:numId w:val="8"/>
        </w:numPr>
      </w:pPr>
      <w:r w:rsidRPr="007A56EE">
        <w:t>Validate reporting capabilities, ensuring that roll call records and reports meet hospitality brand requirements.</w:t>
      </w:r>
    </w:p>
    <w:p w14:paraId="196D6E37" w14:textId="77777777" w:rsidR="007A56EE" w:rsidRPr="007A56EE" w:rsidRDefault="007A56EE" w:rsidP="007A56EE">
      <w:pPr>
        <w:numPr>
          <w:ilvl w:val="0"/>
          <w:numId w:val="8"/>
        </w:numPr>
      </w:pPr>
      <w:r w:rsidRPr="007A56EE">
        <w:t>Ensure reporting integrates seamlessly with Odyssey CX.</w:t>
      </w:r>
    </w:p>
    <w:p w14:paraId="1629F612" w14:textId="77777777" w:rsidR="007A56EE" w:rsidRPr="007A56EE" w:rsidRDefault="007A56EE" w:rsidP="007A56EE">
      <w:r w:rsidRPr="007A56EE">
        <w:rPr>
          <w:b/>
          <w:bCs/>
        </w:rPr>
        <w:t>Task 2.5: Rollback Setup</w:t>
      </w:r>
    </w:p>
    <w:p w14:paraId="62D1CBF5" w14:textId="77777777" w:rsidR="007A56EE" w:rsidRPr="007A56EE" w:rsidRDefault="007A56EE" w:rsidP="007A56EE">
      <w:pPr>
        <w:numPr>
          <w:ilvl w:val="0"/>
          <w:numId w:val="9"/>
        </w:numPr>
      </w:pPr>
      <w:r w:rsidRPr="007A56EE">
        <w:t>Establish rollback procedures for use if the migration encounters critical issues.</w:t>
      </w:r>
    </w:p>
    <w:p w14:paraId="258A516B" w14:textId="77777777" w:rsidR="007A56EE" w:rsidRPr="007A56EE" w:rsidRDefault="007A56EE" w:rsidP="007A56EE">
      <w:pPr>
        <w:rPr>
          <w:b/>
          <w:bCs/>
          <w:color w:val="FF0000"/>
        </w:rPr>
      </w:pPr>
      <w:r w:rsidRPr="007A56EE">
        <w:rPr>
          <w:b/>
          <w:bCs/>
          <w:color w:val="FF0000"/>
        </w:rPr>
        <w:t>M3: Final Testing and Cutover (Weeks 4-5)</w:t>
      </w:r>
    </w:p>
    <w:p w14:paraId="4662406D" w14:textId="77777777" w:rsidR="007A56EE" w:rsidRPr="007A56EE" w:rsidRDefault="007A56EE" w:rsidP="007A56EE">
      <w:r w:rsidRPr="007A56EE">
        <w:rPr>
          <w:b/>
          <w:bCs/>
        </w:rPr>
        <w:t>Task 3.1: Final System Testing</w:t>
      </w:r>
    </w:p>
    <w:p w14:paraId="424E652C" w14:textId="77777777" w:rsidR="007A56EE" w:rsidRPr="007A56EE" w:rsidRDefault="007A56EE" w:rsidP="007A56EE">
      <w:pPr>
        <w:numPr>
          <w:ilvl w:val="0"/>
          <w:numId w:val="10"/>
        </w:numPr>
      </w:pPr>
      <w:r w:rsidRPr="007A56EE">
        <w:t>Conduct comprehensive testing to ensure system stability and performance.</w:t>
      </w:r>
    </w:p>
    <w:p w14:paraId="548C1F13" w14:textId="77777777" w:rsidR="007A56EE" w:rsidRPr="007A56EE" w:rsidRDefault="007A56EE" w:rsidP="007A56EE">
      <w:pPr>
        <w:numPr>
          <w:ilvl w:val="0"/>
          <w:numId w:val="10"/>
        </w:numPr>
      </w:pPr>
      <w:r w:rsidRPr="007A56EE">
        <w:t>Validate IVR functionality, call quality, and reporting accuracy.</w:t>
      </w:r>
    </w:p>
    <w:p w14:paraId="1E9110CB" w14:textId="77777777" w:rsidR="007A56EE" w:rsidRPr="007A56EE" w:rsidRDefault="007A56EE" w:rsidP="007A56EE">
      <w:r w:rsidRPr="007A56EE">
        <w:rPr>
          <w:b/>
          <w:bCs/>
        </w:rPr>
        <w:t>Task 3.2: Final Cutover</w:t>
      </w:r>
    </w:p>
    <w:p w14:paraId="3E3DFD02" w14:textId="77777777" w:rsidR="007A56EE" w:rsidRPr="007A56EE" w:rsidRDefault="007A56EE" w:rsidP="007A56EE">
      <w:pPr>
        <w:numPr>
          <w:ilvl w:val="0"/>
          <w:numId w:val="11"/>
        </w:numPr>
      </w:pPr>
      <w:r w:rsidRPr="007A56EE">
        <w:t>Perform the cutover to Zoom on the scheduled date (August 22nd).</w:t>
      </w:r>
    </w:p>
    <w:p w14:paraId="6B201795" w14:textId="77777777" w:rsidR="007A56EE" w:rsidRPr="007A56EE" w:rsidRDefault="007A56EE" w:rsidP="007A56EE">
      <w:pPr>
        <w:numPr>
          <w:ilvl w:val="0"/>
          <w:numId w:val="11"/>
        </w:numPr>
      </w:pPr>
      <w:r w:rsidRPr="007A56EE">
        <w:t>Monitor the system for any immediate post-cutover issues.</w:t>
      </w:r>
    </w:p>
    <w:p w14:paraId="49359182" w14:textId="77777777" w:rsidR="007A56EE" w:rsidRPr="007A56EE" w:rsidRDefault="007A56EE" w:rsidP="007A56EE">
      <w:pPr>
        <w:rPr>
          <w:b/>
          <w:bCs/>
          <w:color w:val="FF0000"/>
        </w:rPr>
      </w:pPr>
      <w:r w:rsidRPr="007A56EE">
        <w:rPr>
          <w:b/>
          <w:bCs/>
          <w:color w:val="FF0000"/>
        </w:rPr>
        <w:t>M4: Post-Implementation Monitoring and Optimization (1 Month)</w:t>
      </w:r>
    </w:p>
    <w:p w14:paraId="271C1519" w14:textId="77777777" w:rsidR="007A56EE" w:rsidRPr="007A56EE" w:rsidRDefault="007A56EE" w:rsidP="007A56EE">
      <w:r w:rsidRPr="007A56EE">
        <w:rPr>
          <w:b/>
          <w:bCs/>
        </w:rPr>
        <w:t>Task 4.1: Continuous Monitoring</w:t>
      </w:r>
    </w:p>
    <w:p w14:paraId="7B6236FF" w14:textId="77777777" w:rsidR="007A56EE" w:rsidRPr="007A56EE" w:rsidRDefault="007A56EE" w:rsidP="007A56EE">
      <w:pPr>
        <w:numPr>
          <w:ilvl w:val="0"/>
          <w:numId w:val="12"/>
        </w:numPr>
      </w:pPr>
      <w:r w:rsidRPr="007A56EE">
        <w:t>Monitor the performance of Zoom integration, focusing on audio quality, IVR functionality, and ticketing integration.</w:t>
      </w:r>
    </w:p>
    <w:p w14:paraId="01E4C974" w14:textId="77777777" w:rsidR="007A56EE" w:rsidRPr="007A56EE" w:rsidRDefault="007A56EE" w:rsidP="007A56EE">
      <w:pPr>
        <w:numPr>
          <w:ilvl w:val="0"/>
          <w:numId w:val="12"/>
        </w:numPr>
      </w:pPr>
      <w:r w:rsidRPr="007A56EE">
        <w:t>Track real-time feedback through Odyssey CX to ensure customer satisfaction.</w:t>
      </w:r>
    </w:p>
    <w:p w14:paraId="41112183" w14:textId="77777777" w:rsidR="007A56EE" w:rsidRPr="007A56EE" w:rsidRDefault="007A56EE" w:rsidP="007A56EE">
      <w:r w:rsidRPr="007A56EE">
        <w:rPr>
          <w:b/>
          <w:bCs/>
        </w:rPr>
        <w:t>Task 4.2: User Feedback and System Optimization</w:t>
      </w:r>
    </w:p>
    <w:p w14:paraId="493F652D" w14:textId="77777777" w:rsidR="007A56EE" w:rsidRPr="007A56EE" w:rsidRDefault="007A56EE" w:rsidP="007A56EE">
      <w:pPr>
        <w:numPr>
          <w:ilvl w:val="0"/>
          <w:numId w:val="13"/>
        </w:numPr>
      </w:pPr>
      <w:r w:rsidRPr="007A56EE">
        <w:t>Gather feedback from end-users and stakeholders to identify any issues or areas for improvement.</w:t>
      </w:r>
    </w:p>
    <w:p w14:paraId="20193DE0" w14:textId="77777777" w:rsidR="007A56EE" w:rsidRPr="007A56EE" w:rsidRDefault="007A56EE" w:rsidP="007A56EE">
      <w:pPr>
        <w:numPr>
          <w:ilvl w:val="0"/>
          <w:numId w:val="13"/>
        </w:numPr>
      </w:pPr>
      <w:r w:rsidRPr="007A56EE">
        <w:t>Optimize IVR flows, reporting, and system integrations based on feedback.</w:t>
      </w:r>
    </w:p>
    <w:p w14:paraId="03677BA4" w14:textId="77777777" w:rsidR="007A56EE" w:rsidRPr="007A56EE" w:rsidRDefault="007A56EE" w:rsidP="007A56EE">
      <w:r w:rsidRPr="007A56EE">
        <w:rPr>
          <w:b/>
          <w:bCs/>
        </w:rPr>
        <w:t>Task 4.3: Support and Maintenance</w:t>
      </w:r>
    </w:p>
    <w:p w14:paraId="33FEFE12" w14:textId="77777777" w:rsidR="007A56EE" w:rsidRPr="007A56EE" w:rsidRDefault="007A56EE" w:rsidP="007A56EE">
      <w:pPr>
        <w:numPr>
          <w:ilvl w:val="0"/>
          <w:numId w:val="14"/>
        </w:numPr>
      </w:pPr>
      <w:r w:rsidRPr="007A56EE">
        <w:t>Implement short-term post-deployment support to address any emerging issues with Zoom or Odyssey CX.</w:t>
      </w:r>
    </w:p>
    <w:p w14:paraId="457A794D" w14:textId="77777777" w:rsidR="007A56EE" w:rsidRDefault="007A56EE" w:rsidP="007A56EE">
      <w:pPr>
        <w:rPr>
          <w:b/>
          <w:bCs/>
        </w:rPr>
      </w:pPr>
    </w:p>
    <w:p w14:paraId="07530E0C" w14:textId="2619C3D5" w:rsidR="007A56EE" w:rsidRPr="007A56EE" w:rsidRDefault="007A56EE" w:rsidP="007A56EE">
      <w:pPr>
        <w:rPr>
          <w:b/>
          <w:bCs/>
          <w:color w:val="501549" w:themeColor="accent5" w:themeShade="80"/>
        </w:rPr>
      </w:pPr>
      <w:r w:rsidRPr="007A56EE">
        <w:rPr>
          <w:b/>
          <w:bCs/>
          <w:color w:val="501549" w:themeColor="accent5" w:themeShade="80"/>
        </w:rPr>
        <w:t>Project Milestones</w:t>
      </w:r>
    </w:p>
    <w:p w14:paraId="184EA69F" w14:textId="77777777" w:rsidR="007A56EE" w:rsidRPr="007A56EE" w:rsidRDefault="007A56EE" w:rsidP="007A56EE">
      <w:pPr>
        <w:numPr>
          <w:ilvl w:val="0"/>
          <w:numId w:val="15"/>
        </w:numPr>
        <w:rPr>
          <w:color w:val="501549" w:themeColor="accent5" w:themeShade="80"/>
        </w:rPr>
      </w:pPr>
      <w:r w:rsidRPr="007A56EE">
        <w:rPr>
          <w:b/>
          <w:bCs/>
          <w:color w:val="501549" w:themeColor="accent5" w:themeShade="80"/>
        </w:rPr>
        <w:lastRenderedPageBreak/>
        <w:t>M1: Planning and System Assessment</w:t>
      </w:r>
    </w:p>
    <w:p w14:paraId="1C5AE773" w14:textId="77777777" w:rsidR="007A56EE" w:rsidRPr="007A56EE" w:rsidRDefault="007A56EE" w:rsidP="007A56EE">
      <w:pPr>
        <w:numPr>
          <w:ilvl w:val="0"/>
          <w:numId w:val="15"/>
        </w:numPr>
        <w:rPr>
          <w:color w:val="501549" w:themeColor="accent5" w:themeShade="80"/>
        </w:rPr>
      </w:pPr>
      <w:r w:rsidRPr="007A56EE">
        <w:rPr>
          <w:b/>
          <w:bCs/>
          <w:color w:val="501549" w:themeColor="accent5" w:themeShade="80"/>
        </w:rPr>
        <w:t>M2: Migration and Testing</w:t>
      </w:r>
    </w:p>
    <w:p w14:paraId="666DD767" w14:textId="77777777" w:rsidR="007A56EE" w:rsidRPr="007A56EE" w:rsidRDefault="007A56EE" w:rsidP="007A56EE">
      <w:pPr>
        <w:numPr>
          <w:ilvl w:val="0"/>
          <w:numId w:val="15"/>
        </w:numPr>
        <w:rPr>
          <w:color w:val="501549" w:themeColor="accent5" w:themeShade="80"/>
        </w:rPr>
      </w:pPr>
      <w:r w:rsidRPr="007A56EE">
        <w:rPr>
          <w:b/>
          <w:bCs/>
          <w:color w:val="501549" w:themeColor="accent5" w:themeShade="80"/>
        </w:rPr>
        <w:t>M3: Final Testing and Cutover</w:t>
      </w:r>
    </w:p>
    <w:p w14:paraId="1EED8634" w14:textId="77777777" w:rsidR="007A56EE" w:rsidRPr="007A56EE" w:rsidRDefault="007A56EE" w:rsidP="007A56EE">
      <w:pPr>
        <w:numPr>
          <w:ilvl w:val="0"/>
          <w:numId w:val="15"/>
        </w:numPr>
        <w:rPr>
          <w:color w:val="501549" w:themeColor="accent5" w:themeShade="80"/>
        </w:rPr>
      </w:pPr>
      <w:r w:rsidRPr="007A56EE">
        <w:rPr>
          <w:b/>
          <w:bCs/>
          <w:color w:val="501549" w:themeColor="accent5" w:themeShade="80"/>
        </w:rPr>
        <w:t>M4: Post-Implementation Monitoring and Optimization</w:t>
      </w:r>
    </w:p>
    <w:p w14:paraId="4AC8C14B" w14:textId="77777777" w:rsidR="00491173" w:rsidRDefault="00491173"/>
    <w:sectPr w:rsidR="004911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072F5"/>
    <w:multiLevelType w:val="multilevel"/>
    <w:tmpl w:val="CED6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21E98"/>
    <w:multiLevelType w:val="multilevel"/>
    <w:tmpl w:val="C58A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E4143"/>
    <w:multiLevelType w:val="multilevel"/>
    <w:tmpl w:val="B632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652A3A"/>
    <w:multiLevelType w:val="multilevel"/>
    <w:tmpl w:val="7180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33E12"/>
    <w:multiLevelType w:val="multilevel"/>
    <w:tmpl w:val="10DA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C5B1A"/>
    <w:multiLevelType w:val="multilevel"/>
    <w:tmpl w:val="74985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28040A"/>
    <w:multiLevelType w:val="multilevel"/>
    <w:tmpl w:val="57526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E53391"/>
    <w:multiLevelType w:val="multilevel"/>
    <w:tmpl w:val="E3B0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9472DF"/>
    <w:multiLevelType w:val="multilevel"/>
    <w:tmpl w:val="4D92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B2666D"/>
    <w:multiLevelType w:val="multilevel"/>
    <w:tmpl w:val="454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CD321A"/>
    <w:multiLevelType w:val="multilevel"/>
    <w:tmpl w:val="7440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DE22FC"/>
    <w:multiLevelType w:val="multilevel"/>
    <w:tmpl w:val="9ED0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2A721C"/>
    <w:multiLevelType w:val="multilevel"/>
    <w:tmpl w:val="BA6C7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CF273D"/>
    <w:multiLevelType w:val="multilevel"/>
    <w:tmpl w:val="2202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4A4FCE"/>
    <w:multiLevelType w:val="multilevel"/>
    <w:tmpl w:val="B73A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5489954">
    <w:abstractNumId w:val="5"/>
  </w:num>
  <w:num w:numId="2" w16cid:durableId="1340080835">
    <w:abstractNumId w:val="12"/>
  </w:num>
  <w:num w:numId="3" w16cid:durableId="1347485869">
    <w:abstractNumId w:val="4"/>
  </w:num>
  <w:num w:numId="4" w16cid:durableId="1322079281">
    <w:abstractNumId w:val="2"/>
  </w:num>
  <w:num w:numId="5" w16cid:durableId="1885217960">
    <w:abstractNumId w:val="3"/>
  </w:num>
  <w:num w:numId="6" w16cid:durableId="791285978">
    <w:abstractNumId w:val="0"/>
  </w:num>
  <w:num w:numId="7" w16cid:durableId="297106082">
    <w:abstractNumId w:val="7"/>
  </w:num>
  <w:num w:numId="8" w16cid:durableId="1079713128">
    <w:abstractNumId w:val="10"/>
  </w:num>
  <w:num w:numId="9" w16cid:durableId="1093359498">
    <w:abstractNumId w:val="8"/>
  </w:num>
  <w:num w:numId="10" w16cid:durableId="1804232031">
    <w:abstractNumId w:val="1"/>
  </w:num>
  <w:num w:numId="11" w16cid:durableId="1639991320">
    <w:abstractNumId w:val="6"/>
  </w:num>
  <w:num w:numId="12" w16cid:durableId="1506941712">
    <w:abstractNumId w:val="14"/>
  </w:num>
  <w:num w:numId="13" w16cid:durableId="695470689">
    <w:abstractNumId w:val="13"/>
  </w:num>
  <w:num w:numId="14" w16cid:durableId="800348181">
    <w:abstractNumId w:val="9"/>
  </w:num>
  <w:num w:numId="15" w16cid:durableId="5075254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73"/>
    <w:rsid w:val="00491173"/>
    <w:rsid w:val="00683FC6"/>
    <w:rsid w:val="007A56EE"/>
    <w:rsid w:val="00961F0A"/>
    <w:rsid w:val="00AD57CC"/>
    <w:rsid w:val="00B2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7A6C8"/>
  <w15:chartTrackingRefBased/>
  <w15:docId w15:val="{62989E1B-00BE-479B-B7BB-8ED47E66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1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1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1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1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1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1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1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1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11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1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11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11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11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11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1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1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1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1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1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1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11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11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1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11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11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Kinkar</dc:creator>
  <cp:keywords/>
  <dc:description/>
  <cp:lastModifiedBy>Stacy Kinkar</cp:lastModifiedBy>
  <cp:revision>5</cp:revision>
  <dcterms:created xsi:type="dcterms:W3CDTF">2024-09-13T02:41:00Z</dcterms:created>
  <dcterms:modified xsi:type="dcterms:W3CDTF">2024-09-13T02:56:00Z</dcterms:modified>
</cp:coreProperties>
</file>