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79B43" w14:textId="77777777" w:rsidR="00121747" w:rsidRPr="00082159" w:rsidRDefault="00263890" w:rsidP="00082159">
      <w:pPr>
        <w:jc w:val="both"/>
        <w:rPr>
          <w:rFonts w:cstheme="minorHAnsi"/>
          <w:b/>
          <w:bCs/>
        </w:rPr>
      </w:pPr>
      <w:proofErr w:type="spellStart"/>
      <w:r w:rsidRPr="00082159">
        <w:rPr>
          <w:rFonts w:cstheme="minorHAnsi"/>
          <w:b/>
          <w:bCs/>
        </w:rPr>
        <w:t>CallTek</w:t>
      </w:r>
      <w:proofErr w:type="spellEnd"/>
      <w:r w:rsidRPr="00082159">
        <w:rPr>
          <w:rFonts w:cstheme="minorHAnsi"/>
          <w:b/>
          <w:bCs/>
        </w:rPr>
        <w:t xml:space="preserve"> </w:t>
      </w:r>
      <w:r w:rsidR="00CB29F0" w:rsidRPr="00082159">
        <w:rPr>
          <w:rFonts w:cstheme="minorHAnsi"/>
          <w:b/>
          <w:bCs/>
        </w:rPr>
        <w:t>Engineering Request</w:t>
      </w:r>
    </w:p>
    <w:tbl>
      <w:tblPr>
        <w:tblStyle w:val="TableGrid"/>
        <w:tblW w:w="10890" w:type="dxa"/>
        <w:tblInd w:w="-702" w:type="dxa"/>
        <w:tblLook w:val="04A0" w:firstRow="1" w:lastRow="0" w:firstColumn="1" w:lastColumn="0" w:noHBand="0" w:noVBand="1"/>
      </w:tblPr>
      <w:tblGrid>
        <w:gridCol w:w="1710"/>
        <w:gridCol w:w="4500"/>
        <w:gridCol w:w="1980"/>
        <w:gridCol w:w="2700"/>
      </w:tblGrid>
      <w:tr w:rsidR="00CB29F0" w:rsidRPr="00082159" w14:paraId="66D863C0" w14:textId="77777777" w:rsidTr="00A67F60">
        <w:tc>
          <w:tcPr>
            <w:tcW w:w="1710" w:type="dxa"/>
          </w:tcPr>
          <w:p w14:paraId="7D4C4349" w14:textId="77777777" w:rsidR="00CB29F0" w:rsidRPr="00082159" w:rsidRDefault="00CB29F0" w:rsidP="00082159">
            <w:pPr>
              <w:jc w:val="both"/>
              <w:rPr>
                <w:rFonts w:cstheme="minorHAnsi"/>
              </w:rPr>
            </w:pPr>
            <w:r w:rsidRPr="00082159">
              <w:rPr>
                <w:rFonts w:cstheme="minorHAnsi"/>
              </w:rPr>
              <w:t>System Type</w:t>
            </w:r>
          </w:p>
        </w:tc>
        <w:tc>
          <w:tcPr>
            <w:tcW w:w="4500" w:type="dxa"/>
          </w:tcPr>
          <w:p w14:paraId="71BE41BA" w14:textId="77777777" w:rsidR="00CB29F0" w:rsidRPr="00082159" w:rsidRDefault="000D5BBC" w:rsidP="00082159">
            <w:pPr>
              <w:jc w:val="both"/>
              <w:rPr>
                <w:rFonts w:cstheme="minorHAnsi"/>
              </w:rPr>
            </w:pPr>
            <w:r w:rsidRPr="00082159">
              <w:rPr>
                <w:rFonts w:cstheme="minorHAnsi"/>
              </w:rPr>
              <w:t>CAS</w:t>
            </w:r>
          </w:p>
        </w:tc>
        <w:tc>
          <w:tcPr>
            <w:tcW w:w="1980" w:type="dxa"/>
          </w:tcPr>
          <w:p w14:paraId="2AEC604D" w14:textId="77777777" w:rsidR="00CB29F0" w:rsidRPr="00082159" w:rsidRDefault="00CB29F0" w:rsidP="00082159">
            <w:pPr>
              <w:jc w:val="both"/>
              <w:rPr>
                <w:rFonts w:cstheme="minorHAnsi"/>
              </w:rPr>
            </w:pPr>
            <w:r w:rsidRPr="00082159">
              <w:rPr>
                <w:rFonts w:cstheme="minorHAnsi"/>
              </w:rPr>
              <w:t>Name of Requester</w:t>
            </w:r>
          </w:p>
        </w:tc>
        <w:tc>
          <w:tcPr>
            <w:tcW w:w="2700" w:type="dxa"/>
          </w:tcPr>
          <w:p w14:paraId="49373AD2" w14:textId="509BC2D5" w:rsidR="00CB29F0" w:rsidRPr="00082159" w:rsidRDefault="00B11555" w:rsidP="00082159">
            <w:pPr>
              <w:jc w:val="both"/>
              <w:rPr>
                <w:rFonts w:cstheme="minorHAnsi"/>
              </w:rPr>
            </w:pPr>
            <w:r w:rsidRPr="00082159">
              <w:rPr>
                <w:rFonts w:cstheme="minorHAnsi"/>
              </w:rPr>
              <w:t>Alexis</w:t>
            </w:r>
          </w:p>
        </w:tc>
      </w:tr>
      <w:tr w:rsidR="00CB29F0" w:rsidRPr="00082159" w14:paraId="02A79507" w14:textId="77777777" w:rsidTr="00A67F60">
        <w:tc>
          <w:tcPr>
            <w:tcW w:w="1710" w:type="dxa"/>
          </w:tcPr>
          <w:p w14:paraId="1677B84F" w14:textId="77777777" w:rsidR="00CB29F0" w:rsidRPr="00082159" w:rsidRDefault="00CB29F0" w:rsidP="00082159">
            <w:pPr>
              <w:jc w:val="both"/>
              <w:rPr>
                <w:rFonts w:cstheme="minorHAnsi"/>
              </w:rPr>
            </w:pPr>
            <w:r w:rsidRPr="00082159">
              <w:rPr>
                <w:rFonts w:cstheme="minorHAnsi"/>
              </w:rPr>
              <w:t>Request Date</w:t>
            </w:r>
          </w:p>
        </w:tc>
        <w:tc>
          <w:tcPr>
            <w:tcW w:w="4500" w:type="dxa"/>
          </w:tcPr>
          <w:p w14:paraId="09E67656" w14:textId="7B872B5A" w:rsidR="00CB29F0" w:rsidRPr="00082159" w:rsidRDefault="002E0758" w:rsidP="00082159">
            <w:pPr>
              <w:jc w:val="both"/>
              <w:rPr>
                <w:rFonts w:cstheme="minorHAnsi"/>
              </w:rPr>
            </w:pPr>
            <w:r w:rsidRPr="00082159">
              <w:rPr>
                <w:rFonts w:cstheme="minorHAnsi"/>
              </w:rPr>
              <w:t>June 14</w:t>
            </w:r>
            <w:r w:rsidR="00C10C80" w:rsidRPr="00082159">
              <w:rPr>
                <w:rFonts w:cstheme="minorHAnsi"/>
              </w:rPr>
              <w:t>, 2024</w:t>
            </w:r>
          </w:p>
        </w:tc>
        <w:tc>
          <w:tcPr>
            <w:tcW w:w="1980" w:type="dxa"/>
          </w:tcPr>
          <w:p w14:paraId="6956673B" w14:textId="506A7B9D" w:rsidR="00CB29F0" w:rsidRPr="00082159" w:rsidRDefault="00CB29F0" w:rsidP="00082159">
            <w:pPr>
              <w:jc w:val="both"/>
              <w:rPr>
                <w:rFonts w:cstheme="minorHAnsi"/>
              </w:rPr>
            </w:pPr>
            <w:r w:rsidRPr="00082159">
              <w:rPr>
                <w:rFonts w:cstheme="minorHAnsi"/>
              </w:rPr>
              <w:t xml:space="preserve">Name </w:t>
            </w:r>
            <w:r w:rsidR="00B11555" w:rsidRPr="00082159">
              <w:rPr>
                <w:rFonts w:cstheme="minorHAnsi"/>
              </w:rPr>
              <w:t>of Engineer</w:t>
            </w:r>
          </w:p>
        </w:tc>
        <w:tc>
          <w:tcPr>
            <w:tcW w:w="2700" w:type="dxa"/>
          </w:tcPr>
          <w:p w14:paraId="32C31FCC" w14:textId="77777777" w:rsidR="00CB29F0" w:rsidRPr="00082159" w:rsidRDefault="00CB29F0" w:rsidP="00082159">
            <w:pPr>
              <w:jc w:val="both"/>
              <w:rPr>
                <w:rFonts w:cstheme="minorHAnsi"/>
              </w:rPr>
            </w:pPr>
          </w:p>
        </w:tc>
      </w:tr>
      <w:tr w:rsidR="00CB29F0" w:rsidRPr="00082159" w14:paraId="777ACEA4" w14:textId="77777777" w:rsidTr="00A67F60">
        <w:tc>
          <w:tcPr>
            <w:tcW w:w="1710" w:type="dxa"/>
          </w:tcPr>
          <w:p w14:paraId="720CDEB1" w14:textId="77777777" w:rsidR="00CB29F0" w:rsidRPr="00082159" w:rsidRDefault="00CB29F0" w:rsidP="00082159">
            <w:pPr>
              <w:jc w:val="both"/>
              <w:rPr>
                <w:rFonts w:cstheme="minorHAnsi"/>
              </w:rPr>
            </w:pPr>
            <w:r w:rsidRPr="00082159">
              <w:rPr>
                <w:rFonts w:cstheme="minorHAnsi"/>
              </w:rPr>
              <w:t>Approved by</w:t>
            </w:r>
          </w:p>
        </w:tc>
        <w:tc>
          <w:tcPr>
            <w:tcW w:w="4500" w:type="dxa"/>
          </w:tcPr>
          <w:p w14:paraId="72C8327F" w14:textId="77777777" w:rsidR="00CB29F0" w:rsidRPr="00082159" w:rsidRDefault="00CB29F0" w:rsidP="00082159">
            <w:pPr>
              <w:jc w:val="both"/>
              <w:rPr>
                <w:rFonts w:cstheme="minorHAnsi"/>
              </w:rPr>
            </w:pPr>
          </w:p>
        </w:tc>
        <w:tc>
          <w:tcPr>
            <w:tcW w:w="1980" w:type="dxa"/>
          </w:tcPr>
          <w:p w14:paraId="05462F32" w14:textId="77777777" w:rsidR="00CB29F0" w:rsidRPr="00082159" w:rsidRDefault="00CB29F0" w:rsidP="00082159">
            <w:pPr>
              <w:jc w:val="both"/>
              <w:rPr>
                <w:rFonts w:cstheme="minorHAnsi"/>
              </w:rPr>
            </w:pPr>
            <w:r w:rsidRPr="00082159">
              <w:rPr>
                <w:rFonts w:cstheme="minorHAnsi"/>
              </w:rPr>
              <w:t>Approval Date</w:t>
            </w:r>
          </w:p>
        </w:tc>
        <w:tc>
          <w:tcPr>
            <w:tcW w:w="2700" w:type="dxa"/>
          </w:tcPr>
          <w:p w14:paraId="708D4AC8" w14:textId="77777777" w:rsidR="00CB29F0" w:rsidRPr="00082159" w:rsidRDefault="00CB29F0" w:rsidP="00082159">
            <w:pPr>
              <w:jc w:val="both"/>
              <w:rPr>
                <w:rFonts w:cstheme="minorHAnsi"/>
              </w:rPr>
            </w:pPr>
          </w:p>
        </w:tc>
      </w:tr>
    </w:tbl>
    <w:p w14:paraId="3D5670AD" w14:textId="77777777" w:rsidR="00CB29F0" w:rsidRPr="00082159" w:rsidRDefault="00CB29F0" w:rsidP="00082159">
      <w:pPr>
        <w:jc w:val="both"/>
        <w:rPr>
          <w:rFonts w:cstheme="minorHAnsi"/>
        </w:rPr>
      </w:pPr>
    </w:p>
    <w:tbl>
      <w:tblPr>
        <w:tblStyle w:val="TableGrid"/>
        <w:tblW w:w="10903" w:type="dxa"/>
        <w:tblInd w:w="-702" w:type="dxa"/>
        <w:tblLayout w:type="fixed"/>
        <w:tblLook w:val="04A0" w:firstRow="1" w:lastRow="0" w:firstColumn="1" w:lastColumn="0" w:noHBand="0" w:noVBand="1"/>
      </w:tblPr>
      <w:tblGrid>
        <w:gridCol w:w="1973"/>
        <w:gridCol w:w="8930"/>
      </w:tblGrid>
      <w:tr w:rsidR="0025783F" w:rsidRPr="00082159" w14:paraId="390CC90D" w14:textId="77777777" w:rsidTr="00B87901">
        <w:tc>
          <w:tcPr>
            <w:tcW w:w="1973" w:type="dxa"/>
          </w:tcPr>
          <w:p w14:paraId="382D6381" w14:textId="77777777" w:rsidR="0025783F" w:rsidRPr="00082159" w:rsidRDefault="00CB29F0" w:rsidP="00082159">
            <w:pPr>
              <w:jc w:val="both"/>
              <w:rPr>
                <w:rFonts w:cstheme="minorHAnsi"/>
              </w:rPr>
            </w:pPr>
            <w:r w:rsidRPr="00082159">
              <w:rPr>
                <w:rFonts w:cstheme="minorHAnsi"/>
              </w:rPr>
              <w:t>Task</w:t>
            </w:r>
          </w:p>
        </w:tc>
        <w:tc>
          <w:tcPr>
            <w:tcW w:w="8930" w:type="dxa"/>
          </w:tcPr>
          <w:p w14:paraId="404F30B8" w14:textId="168D131B" w:rsidR="0025783F" w:rsidRPr="00082159" w:rsidRDefault="0025783F" w:rsidP="00082159">
            <w:pPr>
              <w:jc w:val="both"/>
              <w:rPr>
                <w:rFonts w:cstheme="minorHAnsi"/>
              </w:rPr>
            </w:pPr>
          </w:p>
        </w:tc>
      </w:tr>
      <w:tr w:rsidR="0025783F" w:rsidRPr="00082159" w14:paraId="55111CDE" w14:textId="77777777" w:rsidTr="00B87901">
        <w:trPr>
          <w:trHeight w:val="962"/>
        </w:trPr>
        <w:tc>
          <w:tcPr>
            <w:tcW w:w="1973" w:type="dxa"/>
          </w:tcPr>
          <w:p w14:paraId="31DF6B7B" w14:textId="77777777" w:rsidR="008F046E" w:rsidRPr="00082159" w:rsidRDefault="008F046E" w:rsidP="00082159">
            <w:pPr>
              <w:jc w:val="both"/>
              <w:rPr>
                <w:rFonts w:cstheme="minorHAnsi"/>
                <w:b/>
                <w:bCs/>
              </w:rPr>
            </w:pPr>
          </w:p>
          <w:p w14:paraId="555BA5EC" w14:textId="50A3AAE1" w:rsidR="00782E67" w:rsidRPr="00082159" w:rsidRDefault="00D41454" w:rsidP="00082159">
            <w:pPr>
              <w:jc w:val="both"/>
              <w:rPr>
                <w:rFonts w:cstheme="minorHAnsi"/>
                <w:b/>
                <w:bCs/>
              </w:rPr>
            </w:pPr>
            <w:r w:rsidRPr="00082159">
              <w:rPr>
                <w:rFonts w:cstheme="minorHAnsi"/>
                <w:b/>
                <w:bCs/>
              </w:rPr>
              <w:t>Identified Issue</w:t>
            </w:r>
            <w:r w:rsidR="00121747" w:rsidRPr="00082159">
              <w:rPr>
                <w:rFonts w:cstheme="minorHAnsi"/>
                <w:b/>
                <w:bCs/>
              </w:rPr>
              <w:t xml:space="preserve"> or Feature request</w:t>
            </w:r>
          </w:p>
        </w:tc>
        <w:tc>
          <w:tcPr>
            <w:tcW w:w="8930" w:type="dxa"/>
          </w:tcPr>
          <w:p w14:paraId="60657FA4" w14:textId="17988F31" w:rsidR="001E7685" w:rsidRPr="00082159" w:rsidRDefault="001E7685" w:rsidP="00082159">
            <w:pPr>
              <w:jc w:val="both"/>
              <w:textAlignment w:val="baseline"/>
              <w:rPr>
                <w:rFonts w:cstheme="minorHAnsi"/>
              </w:rPr>
            </w:pPr>
          </w:p>
          <w:p w14:paraId="6E9AA17F" w14:textId="77777777" w:rsidR="0068491B" w:rsidRDefault="0068491B" w:rsidP="008B2638">
            <w:pPr>
              <w:pStyle w:val="ListParagraph"/>
              <w:numPr>
                <w:ilvl w:val="0"/>
                <w:numId w:val="5"/>
              </w:numPr>
              <w:jc w:val="both"/>
              <w:textAlignment w:val="baseline"/>
              <w:rPr>
                <w:rFonts w:asciiTheme="minorHAnsi" w:hAnsiTheme="minorHAnsi" w:cstheme="minorHAnsi"/>
                <w:sz w:val="22"/>
                <w:szCs w:val="22"/>
              </w:rPr>
            </w:pPr>
            <w:r>
              <w:rPr>
                <w:rFonts w:asciiTheme="minorHAnsi" w:hAnsiTheme="minorHAnsi" w:cstheme="minorHAnsi"/>
                <w:sz w:val="22"/>
                <w:szCs w:val="22"/>
              </w:rPr>
              <w:t>Auto-Response Email Template</w:t>
            </w:r>
          </w:p>
          <w:p w14:paraId="528ED641" w14:textId="61C170B4" w:rsidR="0068491B" w:rsidRDefault="0068491B" w:rsidP="0068491B">
            <w:pPr>
              <w:pStyle w:val="ListParagraph"/>
              <w:numPr>
                <w:ilvl w:val="0"/>
                <w:numId w:val="21"/>
              </w:numPr>
              <w:jc w:val="both"/>
              <w:textAlignment w:val="baseline"/>
              <w:rPr>
                <w:rFonts w:asciiTheme="minorHAnsi" w:hAnsiTheme="minorHAnsi" w:cstheme="minorHAnsi"/>
                <w:sz w:val="22"/>
                <w:szCs w:val="22"/>
              </w:rPr>
            </w:pPr>
            <w:r>
              <w:rPr>
                <w:rFonts w:asciiTheme="minorHAnsi" w:hAnsiTheme="minorHAnsi" w:cstheme="minorHAnsi"/>
                <w:sz w:val="22"/>
                <w:szCs w:val="22"/>
              </w:rPr>
              <w:t>Update the auto-response templates and send auto-response on certain scenarios</w:t>
            </w:r>
          </w:p>
          <w:p w14:paraId="760ED38D" w14:textId="7732B019" w:rsidR="00581F34" w:rsidRPr="00082159" w:rsidRDefault="00581F34" w:rsidP="008B2638">
            <w:pPr>
              <w:pStyle w:val="ListParagraph"/>
              <w:numPr>
                <w:ilvl w:val="0"/>
                <w:numId w:val="5"/>
              </w:numPr>
              <w:jc w:val="both"/>
              <w:textAlignment w:val="baseline"/>
              <w:rPr>
                <w:rFonts w:asciiTheme="minorHAnsi" w:hAnsiTheme="minorHAnsi" w:cstheme="minorHAnsi"/>
                <w:sz w:val="22"/>
                <w:szCs w:val="22"/>
              </w:rPr>
            </w:pPr>
            <w:r w:rsidRPr="00082159">
              <w:rPr>
                <w:rFonts w:asciiTheme="minorHAnsi" w:hAnsiTheme="minorHAnsi" w:cstheme="minorHAnsi"/>
                <w:sz w:val="22"/>
                <w:szCs w:val="22"/>
              </w:rPr>
              <w:t>Email Signature Update</w:t>
            </w:r>
          </w:p>
          <w:p w14:paraId="25BFDA84" w14:textId="7BDA056B" w:rsidR="00554273" w:rsidRPr="00082159" w:rsidRDefault="002E0758" w:rsidP="008B2638">
            <w:pPr>
              <w:pStyle w:val="ListParagraph"/>
              <w:numPr>
                <w:ilvl w:val="0"/>
                <w:numId w:val="10"/>
              </w:numPr>
              <w:jc w:val="both"/>
              <w:textAlignment w:val="baseline"/>
              <w:rPr>
                <w:rFonts w:asciiTheme="minorHAnsi" w:hAnsiTheme="minorHAnsi" w:cstheme="minorHAnsi"/>
                <w:sz w:val="22"/>
                <w:szCs w:val="22"/>
              </w:rPr>
            </w:pPr>
            <w:r w:rsidRPr="00082159">
              <w:rPr>
                <w:rFonts w:asciiTheme="minorHAnsi" w:hAnsiTheme="minorHAnsi" w:cstheme="minorHAnsi"/>
                <w:sz w:val="22"/>
                <w:szCs w:val="22"/>
              </w:rPr>
              <w:t xml:space="preserve">The signature used in our current email-to-ticket system contains outdated. At present, the team manually updates this signature with each email sent. </w:t>
            </w:r>
          </w:p>
          <w:p w14:paraId="261A275F" w14:textId="77777777" w:rsidR="00581F34" w:rsidRPr="00082159" w:rsidRDefault="00581F34" w:rsidP="008B2638">
            <w:pPr>
              <w:pStyle w:val="ListParagraph"/>
              <w:numPr>
                <w:ilvl w:val="0"/>
                <w:numId w:val="5"/>
              </w:numPr>
              <w:jc w:val="both"/>
              <w:textAlignment w:val="baseline"/>
              <w:rPr>
                <w:rFonts w:asciiTheme="minorHAnsi" w:hAnsiTheme="minorHAnsi" w:cstheme="minorHAnsi"/>
                <w:b/>
                <w:bCs/>
                <w:sz w:val="22"/>
                <w:szCs w:val="22"/>
              </w:rPr>
            </w:pPr>
            <w:r w:rsidRPr="00082159">
              <w:rPr>
                <w:rFonts w:asciiTheme="minorHAnsi" w:eastAsia="Times New Roman" w:hAnsiTheme="minorHAnsi" w:cstheme="minorHAnsi"/>
                <w:sz w:val="22"/>
                <w:szCs w:val="22"/>
                <w:lang w:eastAsia="en-PH"/>
              </w:rPr>
              <w:t>Post Event Survey</w:t>
            </w:r>
          </w:p>
          <w:p w14:paraId="184A7F79" w14:textId="7383E5F7" w:rsidR="00581F34" w:rsidRPr="00082159" w:rsidRDefault="00581F34" w:rsidP="008B2638">
            <w:pPr>
              <w:pStyle w:val="ListParagraph"/>
              <w:numPr>
                <w:ilvl w:val="0"/>
                <w:numId w:val="10"/>
              </w:numPr>
              <w:jc w:val="both"/>
              <w:textAlignment w:val="baseline"/>
              <w:rPr>
                <w:rFonts w:asciiTheme="minorHAnsi" w:hAnsiTheme="minorHAnsi" w:cstheme="minorHAnsi"/>
                <w:b/>
                <w:bCs/>
                <w:sz w:val="22"/>
                <w:szCs w:val="22"/>
              </w:rPr>
            </w:pPr>
            <w:r w:rsidRPr="00082159">
              <w:rPr>
                <w:rFonts w:asciiTheme="minorHAnsi" w:eastAsia="Times New Roman" w:hAnsiTheme="minorHAnsi" w:cstheme="minorHAnsi"/>
                <w:sz w:val="22"/>
                <w:szCs w:val="22"/>
                <w:lang w:eastAsia="en-PH"/>
              </w:rPr>
              <w:t>Incorporating a survey into the ticket closure notification.</w:t>
            </w:r>
          </w:p>
          <w:p w14:paraId="256B167D" w14:textId="4806D97C" w:rsidR="00581F34" w:rsidRPr="00082159" w:rsidRDefault="005152A7" w:rsidP="008B2638">
            <w:pPr>
              <w:pStyle w:val="ListParagraph"/>
              <w:numPr>
                <w:ilvl w:val="0"/>
                <w:numId w:val="5"/>
              </w:numPr>
              <w:jc w:val="both"/>
              <w:textAlignment w:val="baseline"/>
              <w:rPr>
                <w:rFonts w:asciiTheme="minorHAnsi" w:hAnsiTheme="minorHAnsi" w:cstheme="minorHAnsi"/>
                <w:sz w:val="22"/>
                <w:szCs w:val="22"/>
              </w:rPr>
            </w:pPr>
            <w:r w:rsidRPr="00082159">
              <w:rPr>
                <w:rFonts w:asciiTheme="minorHAnsi" w:hAnsiTheme="minorHAnsi" w:cstheme="minorHAnsi"/>
                <w:sz w:val="22"/>
                <w:szCs w:val="22"/>
              </w:rPr>
              <w:t>Note Types Filter</w:t>
            </w:r>
          </w:p>
          <w:p w14:paraId="6AA3DA52" w14:textId="77777777" w:rsidR="005152A7" w:rsidRPr="00082159" w:rsidRDefault="005152A7" w:rsidP="008B2638">
            <w:pPr>
              <w:pStyle w:val="ListParagraph"/>
              <w:numPr>
                <w:ilvl w:val="0"/>
                <w:numId w:val="10"/>
              </w:numPr>
              <w:jc w:val="both"/>
              <w:textAlignment w:val="baseline"/>
              <w:rPr>
                <w:rFonts w:asciiTheme="minorHAnsi" w:hAnsiTheme="minorHAnsi" w:cstheme="minorHAnsi"/>
                <w:b/>
                <w:bCs/>
                <w:sz w:val="22"/>
                <w:szCs w:val="22"/>
              </w:rPr>
            </w:pPr>
            <w:r w:rsidRPr="00082159">
              <w:rPr>
                <w:rFonts w:asciiTheme="minorHAnsi" w:hAnsiTheme="minorHAnsi" w:cstheme="minorHAnsi"/>
                <w:sz w:val="22"/>
                <w:szCs w:val="22"/>
              </w:rPr>
              <w:t xml:space="preserve">Enabling </w:t>
            </w:r>
            <w:r w:rsidRPr="00082159">
              <w:rPr>
                <w:rFonts w:asciiTheme="minorHAnsi" w:eastAsia="Times New Roman" w:hAnsiTheme="minorHAnsi" w:cstheme="minorHAnsi"/>
                <w:sz w:val="22"/>
                <w:szCs w:val="22"/>
                <w:lang w:eastAsia="en-PH"/>
              </w:rPr>
              <w:t>a feature that allows the selection of note types within a ticket. This enhancement could provide more flexibility and precision in ticket management.</w:t>
            </w:r>
          </w:p>
          <w:p w14:paraId="223E303E" w14:textId="512F290E" w:rsidR="005152A7" w:rsidRPr="00082159" w:rsidRDefault="009E6122" w:rsidP="008B2638">
            <w:pPr>
              <w:pStyle w:val="ListParagraph"/>
              <w:numPr>
                <w:ilvl w:val="0"/>
                <w:numId w:val="5"/>
              </w:numPr>
              <w:jc w:val="both"/>
              <w:textAlignment w:val="baseline"/>
              <w:rPr>
                <w:rFonts w:asciiTheme="minorHAnsi" w:hAnsiTheme="minorHAnsi" w:cstheme="minorHAnsi"/>
                <w:sz w:val="22"/>
                <w:szCs w:val="22"/>
              </w:rPr>
            </w:pPr>
            <w:r w:rsidRPr="00082159">
              <w:rPr>
                <w:rFonts w:asciiTheme="minorHAnsi" w:hAnsiTheme="minorHAnsi" w:cstheme="minorHAnsi"/>
                <w:sz w:val="22"/>
                <w:szCs w:val="22"/>
              </w:rPr>
              <w:t>Support Numbers Update and First Notification Auto Response Update</w:t>
            </w:r>
          </w:p>
          <w:p w14:paraId="732C21B1" w14:textId="4922D229" w:rsidR="009E6122" w:rsidRPr="00082159" w:rsidRDefault="009E6122" w:rsidP="008B2638">
            <w:pPr>
              <w:pStyle w:val="ListParagraph"/>
              <w:numPr>
                <w:ilvl w:val="0"/>
                <w:numId w:val="10"/>
              </w:numPr>
              <w:jc w:val="both"/>
              <w:textAlignment w:val="baseline"/>
              <w:rPr>
                <w:rFonts w:asciiTheme="minorHAnsi" w:hAnsiTheme="minorHAnsi" w:cstheme="minorHAnsi"/>
                <w:sz w:val="22"/>
                <w:szCs w:val="22"/>
              </w:rPr>
            </w:pPr>
            <w:r w:rsidRPr="00082159">
              <w:rPr>
                <w:rFonts w:asciiTheme="minorHAnsi" w:hAnsiTheme="minorHAnsi" w:cstheme="minorHAnsi"/>
                <w:color w:val="111111"/>
                <w:sz w:val="22"/>
                <w:szCs w:val="22"/>
                <w:shd w:val="clear" w:color="auto" w:fill="FFFFFF"/>
              </w:rPr>
              <w:t>Update the auto-response system to include the dedicated support numbers that are specific to each brand. </w:t>
            </w:r>
          </w:p>
          <w:p w14:paraId="507CD23F" w14:textId="05C6E730" w:rsidR="009E6122" w:rsidRPr="00082159" w:rsidRDefault="009E6122" w:rsidP="008B2638">
            <w:pPr>
              <w:pStyle w:val="ListParagraph"/>
              <w:numPr>
                <w:ilvl w:val="0"/>
                <w:numId w:val="10"/>
              </w:numPr>
              <w:jc w:val="both"/>
              <w:textAlignment w:val="baseline"/>
              <w:rPr>
                <w:rFonts w:asciiTheme="minorHAnsi" w:hAnsiTheme="minorHAnsi" w:cstheme="minorHAnsi"/>
                <w:sz w:val="22"/>
                <w:szCs w:val="22"/>
              </w:rPr>
            </w:pPr>
            <w:r w:rsidRPr="00082159">
              <w:rPr>
                <w:rFonts w:asciiTheme="minorHAnsi" w:hAnsiTheme="minorHAnsi" w:cstheme="minorHAnsi"/>
                <w:color w:val="111111"/>
                <w:sz w:val="22"/>
                <w:szCs w:val="22"/>
                <w:shd w:val="clear" w:color="auto" w:fill="FFFFFF"/>
              </w:rPr>
              <w:t>Remove the phrase “Rest assured” in the first notification’s auto response</w:t>
            </w:r>
          </w:p>
          <w:p w14:paraId="2C495C21" w14:textId="77777777" w:rsidR="002E0758" w:rsidRPr="00830BD1" w:rsidRDefault="00830BD1" w:rsidP="008B2638">
            <w:pPr>
              <w:pStyle w:val="ListParagraph"/>
              <w:numPr>
                <w:ilvl w:val="0"/>
                <w:numId w:val="5"/>
              </w:numPr>
              <w:jc w:val="both"/>
              <w:textAlignment w:val="baseline"/>
              <w:rPr>
                <w:rFonts w:asciiTheme="minorHAnsi" w:hAnsiTheme="minorHAnsi" w:cstheme="minorHAnsi"/>
                <w:sz w:val="22"/>
                <w:szCs w:val="22"/>
              </w:rPr>
            </w:pPr>
            <w:r w:rsidRPr="00830BD1">
              <w:rPr>
                <w:rFonts w:asciiTheme="minorHAnsi" w:hAnsiTheme="minorHAnsi" w:cstheme="minorHAnsi"/>
                <w:sz w:val="22"/>
                <w:szCs w:val="22"/>
              </w:rPr>
              <w:t>Intercepting Auto Responses for Automated Emails</w:t>
            </w:r>
          </w:p>
          <w:p w14:paraId="25D1CCAF" w14:textId="77777777" w:rsidR="00830BD1" w:rsidRDefault="00830BD1" w:rsidP="008B2638">
            <w:pPr>
              <w:pStyle w:val="ListParagraph"/>
              <w:numPr>
                <w:ilvl w:val="0"/>
                <w:numId w:val="12"/>
              </w:numPr>
              <w:jc w:val="both"/>
              <w:rPr>
                <w:rFonts w:asciiTheme="minorHAnsi" w:eastAsia="Times New Roman" w:hAnsiTheme="minorHAnsi" w:cstheme="minorHAnsi"/>
                <w:sz w:val="22"/>
                <w:szCs w:val="22"/>
              </w:rPr>
            </w:pPr>
            <w:r w:rsidRPr="00830BD1">
              <w:rPr>
                <w:rFonts w:asciiTheme="minorHAnsi" w:eastAsia="Times New Roman" w:hAnsiTheme="minorHAnsi" w:cstheme="minorHAnsi"/>
                <w:sz w:val="22"/>
                <w:szCs w:val="22"/>
              </w:rPr>
              <w:t>Our SNA customers also operate with an automated system for ticket creation, incident reports, notifications, etc. With our current "email to CAS" system, the team is constantly dealing with "bot war," wherein CAS and our customer's automated system trigger auto-responses for these types of emails, creating duplicate tickets and spam emails.</w:t>
            </w:r>
          </w:p>
          <w:p w14:paraId="53626690" w14:textId="52A5EA1F" w:rsidR="00EB1B5B" w:rsidRPr="00EB1B5B" w:rsidRDefault="00EB1B5B" w:rsidP="008B2638">
            <w:pPr>
              <w:pStyle w:val="ListParagraph"/>
              <w:numPr>
                <w:ilvl w:val="0"/>
                <w:numId w:val="5"/>
              </w:numPr>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Bulk Ticket Deletion and Closure</w:t>
            </w:r>
          </w:p>
          <w:p w14:paraId="022FA9E8" w14:textId="3F11FEFE" w:rsidR="00EB1B5B" w:rsidRPr="00EB1B5B" w:rsidRDefault="00EB1B5B" w:rsidP="008B2638">
            <w:pPr>
              <w:pStyle w:val="ListParagraph"/>
              <w:numPr>
                <w:ilvl w:val="0"/>
                <w:numId w:val="12"/>
              </w:numPr>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 xml:space="preserve">With the ongoing issues on loop, duplicate and spam emails, there is a need to have the option to delete or close tickets in bulk </w:t>
            </w:r>
            <w:r>
              <w:rPr>
                <w:rFonts w:asciiTheme="minorHAnsi" w:eastAsia="Times New Roman" w:hAnsiTheme="minorHAnsi" w:cstheme="minorHAnsi"/>
                <w:sz w:val="22"/>
                <w:szCs w:val="22"/>
              </w:rPr>
              <w:t>as this is being done one by one currently and is very time consuming</w:t>
            </w:r>
            <w:r w:rsidRPr="00EB1B5B">
              <w:rPr>
                <w:rFonts w:asciiTheme="minorHAnsi" w:eastAsia="Times New Roman" w:hAnsiTheme="minorHAnsi" w:cstheme="minorHAnsi"/>
                <w:sz w:val="22"/>
                <w:szCs w:val="22"/>
              </w:rPr>
              <w:t>.</w:t>
            </w:r>
          </w:p>
          <w:p w14:paraId="7EF49535" w14:textId="48360169" w:rsidR="00EB1B5B" w:rsidRPr="00581E1A" w:rsidRDefault="00581E1A" w:rsidP="008B2638">
            <w:pPr>
              <w:pStyle w:val="ListParagraph"/>
              <w:numPr>
                <w:ilvl w:val="0"/>
                <w:numId w:val="5"/>
              </w:numPr>
              <w:jc w:val="both"/>
              <w:textAlignment w:val="baseline"/>
              <w:rPr>
                <w:rFonts w:asciiTheme="minorHAnsi" w:hAnsiTheme="minorHAnsi" w:cstheme="minorHAnsi"/>
                <w:sz w:val="22"/>
                <w:szCs w:val="22"/>
              </w:rPr>
            </w:pPr>
            <w:r w:rsidRPr="00581E1A">
              <w:rPr>
                <w:rFonts w:asciiTheme="minorHAnsi" w:hAnsiTheme="minorHAnsi" w:cstheme="minorHAnsi"/>
                <w:sz w:val="22"/>
                <w:szCs w:val="22"/>
              </w:rPr>
              <w:t>Auto</w:t>
            </w:r>
            <w:r w:rsidR="009C221F">
              <w:rPr>
                <w:rFonts w:asciiTheme="minorHAnsi" w:hAnsiTheme="minorHAnsi" w:cstheme="minorHAnsi"/>
                <w:sz w:val="22"/>
                <w:szCs w:val="22"/>
              </w:rPr>
              <w:t>-</w:t>
            </w:r>
            <w:r w:rsidRPr="00581E1A">
              <w:rPr>
                <w:rFonts w:asciiTheme="minorHAnsi" w:hAnsiTheme="minorHAnsi" w:cstheme="minorHAnsi"/>
                <w:sz w:val="22"/>
                <w:szCs w:val="22"/>
              </w:rPr>
              <w:t xml:space="preserve">Response </w:t>
            </w:r>
            <w:r w:rsidR="009C221F">
              <w:rPr>
                <w:rFonts w:asciiTheme="minorHAnsi" w:hAnsiTheme="minorHAnsi" w:cstheme="minorHAnsi"/>
                <w:sz w:val="22"/>
                <w:szCs w:val="22"/>
              </w:rPr>
              <w:t xml:space="preserve">Recipients </w:t>
            </w:r>
          </w:p>
          <w:p w14:paraId="64D88B74" w14:textId="77777777" w:rsidR="00581E1A" w:rsidRPr="009C221F" w:rsidRDefault="00581E1A" w:rsidP="008B2638">
            <w:pPr>
              <w:pStyle w:val="ListParagraph"/>
              <w:numPr>
                <w:ilvl w:val="0"/>
                <w:numId w:val="12"/>
              </w:numPr>
              <w:jc w:val="both"/>
              <w:textAlignment w:val="baseline"/>
              <w:rPr>
                <w:rFonts w:cstheme="minorHAnsi"/>
              </w:rPr>
            </w:pPr>
            <w:r w:rsidRPr="00581E1A">
              <w:rPr>
                <w:rFonts w:asciiTheme="minorHAnsi" w:hAnsiTheme="minorHAnsi" w:cstheme="minorHAnsi"/>
                <w:sz w:val="22"/>
                <w:szCs w:val="22"/>
              </w:rPr>
              <w:t>Only the sender- who made a follow up to the existing email should receive the auto response acknowledgement email.</w:t>
            </w:r>
          </w:p>
          <w:p w14:paraId="77333931" w14:textId="77777777" w:rsidR="009C221F" w:rsidRPr="009C221F" w:rsidRDefault="009C221F" w:rsidP="008B2638">
            <w:pPr>
              <w:pStyle w:val="ListParagraph"/>
              <w:numPr>
                <w:ilvl w:val="0"/>
                <w:numId w:val="5"/>
              </w:numPr>
              <w:jc w:val="both"/>
              <w:textAlignment w:val="baseline"/>
              <w:rPr>
                <w:rFonts w:asciiTheme="minorHAnsi" w:hAnsiTheme="minorHAnsi" w:cstheme="minorHAnsi"/>
                <w:sz w:val="22"/>
                <w:szCs w:val="22"/>
              </w:rPr>
            </w:pPr>
            <w:r w:rsidRPr="009C221F">
              <w:rPr>
                <w:rFonts w:asciiTheme="minorHAnsi" w:hAnsiTheme="minorHAnsi" w:cstheme="minorHAnsi"/>
                <w:sz w:val="22"/>
                <w:szCs w:val="22"/>
              </w:rPr>
              <w:t>Email to Ticket Metrics</w:t>
            </w:r>
          </w:p>
          <w:p w14:paraId="7D5AC315" w14:textId="77777777" w:rsidR="009C221F" w:rsidRPr="00D81A13" w:rsidRDefault="009C221F" w:rsidP="008B2638">
            <w:pPr>
              <w:pStyle w:val="ListParagraph"/>
              <w:numPr>
                <w:ilvl w:val="0"/>
                <w:numId w:val="12"/>
              </w:numPr>
              <w:jc w:val="both"/>
              <w:textAlignment w:val="baseline"/>
              <w:rPr>
                <w:rFonts w:cstheme="minorHAnsi"/>
              </w:rPr>
            </w:pPr>
            <w:r w:rsidRPr="009C221F">
              <w:rPr>
                <w:rFonts w:asciiTheme="minorHAnsi" w:hAnsiTheme="minorHAnsi" w:cstheme="minorHAnsi"/>
                <w:sz w:val="22"/>
                <w:szCs w:val="22"/>
              </w:rPr>
              <w:t xml:space="preserve">Our client requested to see the data on email to tickets for analysis </w:t>
            </w:r>
          </w:p>
          <w:p w14:paraId="0C15CC5D" w14:textId="336D09E6" w:rsidR="00D81A13" w:rsidRPr="00576563" w:rsidRDefault="00576563" w:rsidP="00576563">
            <w:pPr>
              <w:pStyle w:val="ListParagraph"/>
              <w:numPr>
                <w:ilvl w:val="0"/>
                <w:numId w:val="5"/>
              </w:numPr>
              <w:jc w:val="both"/>
              <w:textAlignment w:val="baseline"/>
              <w:rPr>
                <w:rFonts w:asciiTheme="minorHAnsi" w:hAnsiTheme="minorHAnsi" w:cstheme="minorHAnsi"/>
                <w:sz w:val="22"/>
                <w:szCs w:val="22"/>
              </w:rPr>
            </w:pPr>
            <w:r w:rsidRPr="00576563">
              <w:rPr>
                <w:rFonts w:asciiTheme="minorHAnsi" w:hAnsiTheme="minorHAnsi" w:cstheme="minorHAnsi"/>
                <w:sz w:val="22"/>
                <w:szCs w:val="22"/>
              </w:rPr>
              <w:t>Auto Response Template</w:t>
            </w:r>
            <w:r>
              <w:rPr>
                <w:rFonts w:asciiTheme="minorHAnsi" w:hAnsiTheme="minorHAnsi" w:cstheme="minorHAnsi"/>
                <w:sz w:val="22"/>
                <w:szCs w:val="22"/>
              </w:rPr>
              <w:t xml:space="preserve"> Manual Triggers</w:t>
            </w:r>
          </w:p>
          <w:p w14:paraId="7183D185" w14:textId="77777777" w:rsidR="00576563" w:rsidRPr="005B2698" w:rsidRDefault="00576563" w:rsidP="00576563">
            <w:pPr>
              <w:pStyle w:val="ListParagraph"/>
              <w:numPr>
                <w:ilvl w:val="0"/>
                <w:numId w:val="12"/>
              </w:numPr>
              <w:jc w:val="both"/>
              <w:textAlignment w:val="baseline"/>
              <w:rPr>
                <w:rFonts w:cstheme="minorHAnsi"/>
              </w:rPr>
            </w:pPr>
            <w:r w:rsidRPr="00576563">
              <w:rPr>
                <w:rFonts w:asciiTheme="minorHAnsi" w:eastAsia="Times New Roman" w:hAnsiTheme="minorHAnsi" w:cstheme="minorHAnsi"/>
                <w:sz w:val="22"/>
                <w:szCs w:val="22"/>
                <w:lang w:eastAsia="en-PH"/>
              </w:rPr>
              <w:t>To add Auto-Response Template as a ticket field and add radio buttons for its options in order to trigger email auto-response templates</w:t>
            </w:r>
          </w:p>
          <w:p w14:paraId="11417203" w14:textId="77777777" w:rsidR="005B2698" w:rsidRDefault="005B2698" w:rsidP="005B2698">
            <w:pPr>
              <w:pStyle w:val="ListParagraph"/>
              <w:numPr>
                <w:ilvl w:val="0"/>
                <w:numId w:val="5"/>
              </w:numPr>
              <w:jc w:val="both"/>
              <w:textAlignment w:val="baseline"/>
              <w:rPr>
                <w:rFonts w:asciiTheme="minorHAnsi" w:hAnsiTheme="minorHAnsi" w:cstheme="minorHAnsi"/>
                <w:sz w:val="22"/>
                <w:szCs w:val="22"/>
              </w:rPr>
            </w:pPr>
            <w:proofErr w:type="spellStart"/>
            <w:r w:rsidRPr="005B2698">
              <w:rPr>
                <w:rFonts w:asciiTheme="minorHAnsi" w:hAnsiTheme="minorHAnsi" w:cstheme="minorHAnsi"/>
                <w:sz w:val="22"/>
                <w:szCs w:val="22"/>
              </w:rPr>
              <w:t>Opt</w:t>
            </w:r>
            <w:proofErr w:type="spellEnd"/>
            <w:r w:rsidRPr="005B2698">
              <w:rPr>
                <w:rFonts w:asciiTheme="minorHAnsi" w:hAnsiTheme="minorHAnsi" w:cstheme="minorHAnsi"/>
                <w:sz w:val="22"/>
                <w:szCs w:val="22"/>
              </w:rPr>
              <w:t xml:space="preserve"> Out Ticket Closed Notification </w:t>
            </w:r>
          </w:p>
          <w:p w14:paraId="5E73556C" w14:textId="77777777" w:rsidR="005B2698" w:rsidRDefault="005B2698" w:rsidP="005B2698">
            <w:pPr>
              <w:pStyle w:val="ListParagraph"/>
              <w:numPr>
                <w:ilvl w:val="0"/>
                <w:numId w:val="12"/>
              </w:numPr>
              <w:jc w:val="both"/>
              <w:textAlignment w:val="baseline"/>
              <w:rPr>
                <w:rFonts w:asciiTheme="minorHAnsi" w:hAnsiTheme="minorHAnsi" w:cstheme="minorHAnsi"/>
                <w:sz w:val="22"/>
                <w:szCs w:val="22"/>
              </w:rPr>
            </w:pPr>
            <w:r w:rsidRPr="005B2698">
              <w:rPr>
                <w:rFonts w:asciiTheme="minorHAnsi" w:hAnsiTheme="minorHAnsi" w:cstheme="minorHAnsi"/>
                <w:sz w:val="22"/>
                <w:szCs w:val="22"/>
              </w:rPr>
              <w:t xml:space="preserve">For CAS/system not to send the “Ticket has been Closed” notification for unresolved tickets. This is applicable when closing duplicate tickets or an existing ticket being closed as it’s appended to a parent ticket. </w:t>
            </w:r>
          </w:p>
          <w:p w14:paraId="252DA860" w14:textId="469D4D65" w:rsidR="000D6FA2" w:rsidRPr="000D6FA2" w:rsidRDefault="000D6FA2" w:rsidP="000D6FA2">
            <w:pPr>
              <w:pStyle w:val="ListParagraph"/>
              <w:numPr>
                <w:ilvl w:val="0"/>
                <w:numId w:val="5"/>
              </w:numPr>
              <w:jc w:val="both"/>
              <w:textAlignment w:val="baseline"/>
              <w:rPr>
                <w:rFonts w:asciiTheme="minorHAnsi" w:hAnsiTheme="minorHAnsi" w:cstheme="minorHAnsi"/>
                <w:sz w:val="22"/>
                <w:szCs w:val="22"/>
              </w:rPr>
            </w:pPr>
            <w:r w:rsidRPr="000D6FA2">
              <w:rPr>
                <w:rFonts w:asciiTheme="minorHAnsi" w:hAnsiTheme="minorHAnsi" w:cstheme="minorHAnsi"/>
                <w:sz w:val="22"/>
                <w:szCs w:val="22"/>
              </w:rPr>
              <w:t>Ticket Note Types Selection</w:t>
            </w:r>
          </w:p>
          <w:p w14:paraId="759E4D87" w14:textId="54DA5B8D" w:rsidR="000D6FA2" w:rsidRPr="000D6FA2" w:rsidRDefault="000D6FA2" w:rsidP="000D6FA2">
            <w:pPr>
              <w:pStyle w:val="ListParagraph"/>
              <w:numPr>
                <w:ilvl w:val="0"/>
                <w:numId w:val="12"/>
              </w:numPr>
              <w:jc w:val="both"/>
              <w:textAlignment w:val="baseline"/>
              <w:rPr>
                <w:rFonts w:cstheme="minorHAnsi"/>
              </w:rPr>
            </w:pPr>
            <w:r w:rsidRPr="000D6FA2">
              <w:rPr>
                <w:rFonts w:asciiTheme="minorHAnsi" w:hAnsiTheme="minorHAnsi" w:cstheme="minorHAnsi"/>
                <w:sz w:val="22"/>
                <w:szCs w:val="22"/>
              </w:rPr>
              <w:t>Enabling a feature that allows the selection of note types within a ticket. This enhancement could provide more flexibility and precision in ticket management.</w:t>
            </w:r>
          </w:p>
        </w:tc>
      </w:tr>
      <w:tr w:rsidR="0025783F" w:rsidRPr="00082159" w14:paraId="5D862375" w14:textId="77777777" w:rsidTr="00B87901">
        <w:tc>
          <w:tcPr>
            <w:tcW w:w="1973" w:type="dxa"/>
          </w:tcPr>
          <w:p w14:paraId="080B6334" w14:textId="77777777" w:rsidR="008F046E" w:rsidRPr="00082159" w:rsidRDefault="008F046E" w:rsidP="00082159">
            <w:pPr>
              <w:jc w:val="both"/>
              <w:rPr>
                <w:rFonts w:cstheme="minorHAnsi"/>
                <w:b/>
                <w:bCs/>
              </w:rPr>
            </w:pPr>
          </w:p>
          <w:p w14:paraId="0C8D4EFD" w14:textId="632B1D2E" w:rsidR="0025783F" w:rsidRPr="00082159" w:rsidRDefault="00782E67" w:rsidP="00082159">
            <w:pPr>
              <w:jc w:val="both"/>
              <w:rPr>
                <w:rFonts w:cstheme="minorHAnsi"/>
                <w:b/>
                <w:bCs/>
              </w:rPr>
            </w:pPr>
            <w:r w:rsidRPr="00082159">
              <w:rPr>
                <w:rFonts w:cstheme="minorHAnsi"/>
                <w:b/>
                <w:bCs/>
              </w:rPr>
              <w:t>Goal</w:t>
            </w:r>
          </w:p>
        </w:tc>
        <w:tc>
          <w:tcPr>
            <w:tcW w:w="8930" w:type="dxa"/>
          </w:tcPr>
          <w:p w14:paraId="1134753D" w14:textId="77777777" w:rsidR="008F046E" w:rsidRPr="00082159" w:rsidRDefault="008F046E" w:rsidP="00082159">
            <w:pPr>
              <w:jc w:val="both"/>
              <w:rPr>
                <w:rFonts w:cstheme="minorHAnsi"/>
              </w:rPr>
            </w:pPr>
          </w:p>
          <w:p w14:paraId="07586798" w14:textId="3B75BB34" w:rsidR="0068491B" w:rsidRDefault="0068491B" w:rsidP="008B2638">
            <w:pPr>
              <w:pStyle w:val="ListParagraph"/>
              <w:numPr>
                <w:ilvl w:val="0"/>
                <w:numId w:val="11"/>
              </w:numPr>
              <w:jc w:val="both"/>
              <w:rPr>
                <w:rFonts w:asciiTheme="minorHAnsi" w:hAnsiTheme="minorHAnsi" w:cstheme="minorHAnsi"/>
                <w:sz w:val="22"/>
                <w:szCs w:val="22"/>
              </w:rPr>
            </w:pPr>
            <w:r>
              <w:rPr>
                <w:rFonts w:asciiTheme="minorHAnsi" w:hAnsiTheme="minorHAnsi" w:cstheme="minorHAnsi"/>
                <w:sz w:val="22"/>
                <w:szCs w:val="22"/>
              </w:rPr>
              <w:t>To ensure that emails are acknowledged and responded timely</w:t>
            </w:r>
          </w:p>
          <w:p w14:paraId="3949E2F9" w14:textId="550DA3F9" w:rsidR="00554273" w:rsidRPr="00082159" w:rsidRDefault="002E0758" w:rsidP="008B2638">
            <w:pPr>
              <w:pStyle w:val="ListParagraph"/>
              <w:numPr>
                <w:ilvl w:val="0"/>
                <w:numId w:val="11"/>
              </w:numPr>
              <w:jc w:val="both"/>
              <w:rPr>
                <w:rFonts w:asciiTheme="minorHAnsi" w:hAnsiTheme="minorHAnsi" w:cstheme="minorHAnsi"/>
                <w:sz w:val="22"/>
                <w:szCs w:val="22"/>
              </w:rPr>
            </w:pPr>
            <w:r w:rsidRPr="00082159">
              <w:rPr>
                <w:rFonts w:asciiTheme="minorHAnsi" w:hAnsiTheme="minorHAnsi" w:cstheme="minorHAnsi"/>
                <w:sz w:val="22"/>
                <w:szCs w:val="22"/>
              </w:rPr>
              <w:t xml:space="preserve">To guarantee that the signature used in the email-to-ticket system accurately reflects the most current information for SNA. This update will also help with the team’s efficiency as it </w:t>
            </w:r>
            <w:r w:rsidR="00062E3C" w:rsidRPr="00082159">
              <w:rPr>
                <w:rFonts w:asciiTheme="minorHAnsi" w:hAnsiTheme="minorHAnsi" w:cstheme="minorHAnsi"/>
                <w:sz w:val="22"/>
                <w:szCs w:val="22"/>
              </w:rPr>
              <w:t>eliminates a</w:t>
            </w:r>
            <w:r w:rsidRPr="00082159">
              <w:rPr>
                <w:rFonts w:asciiTheme="minorHAnsi" w:hAnsiTheme="minorHAnsi" w:cstheme="minorHAnsi"/>
                <w:sz w:val="22"/>
                <w:szCs w:val="22"/>
              </w:rPr>
              <w:t xml:space="preserve"> manual process. </w:t>
            </w:r>
          </w:p>
          <w:p w14:paraId="3065397E" w14:textId="77777777" w:rsidR="00581F34" w:rsidRPr="00082159" w:rsidRDefault="00581F34" w:rsidP="008B2638">
            <w:pPr>
              <w:pStyle w:val="ListParagraph"/>
              <w:numPr>
                <w:ilvl w:val="0"/>
                <w:numId w:val="11"/>
              </w:numPr>
              <w:jc w:val="both"/>
              <w:rPr>
                <w:rFonts w:asciiTheme="minorHAnsi" w:hAnsiTheme="minorHAnsi" w:cstheme="minorHAnsi"/>
                <w:sz w:val="22"/>
                <w:szCs w:val="22"/>
              </w:rPr>
            </w:pPr>
            <w:r w:rsidRPr="00082159">
              <w:rPr>
                <w:rFonts w:asciiTheme="minorHAnsi" w:hAnsiTheme="minorHAnsi" w:cstheme="minorHAnsi"/>
                <w:sz w:val="22"/>
                <w:szCs w:val="22"/>
              </w:rPr>
              <w:t>Evaluate our effectiveness in resolving tickets, as measured by customer satisfaction and customer experience, directly from the customers’ perspective, which will help improve our overall customer experience.</w:t>
            </w:r>
          </w:p>
          <w:p w14:paraId="3C3CB02B" w14:textId="06AAB951" w:rsidR="008F046E" w:rsidRPr="00082159" w:rsidRDefault="005152A7" w:rsidP="008B2638">
            <w:pPr>
              <w:pStyle w:val="ListParagraph"/>
              <w:numPr>
                <w:ilvl w:val="0"/>
                <w:numId w:val="11"/>
              </w:numPr>
              <w:jc w:val="both"/>
              <w:rPr>
                <w:rFonts w:asciiTheme="minorHAnsi" w:hAnsiTheme="minorHAnsi" w:cstheme="minorHAnsi"/>
                <w:sz w:val="22"/>
                <w:szCs w:val="22"/>
              </w:rPr>
            </w:pPr>
            <w:r w:rsidRPr="00082159">
              <w:rPr>
                <w:rFonts w:asciiTheme="minorHAnsi" w:hAnsiTheme="minorHAnsi" w:cstheme="minorHAnsi"/>
                <w:sz w:val="22"/>
                <w:szCs w:val="22"/>
              </w:rPr>
              <w:t>To be more efficient in tracking case notes history by using targeted review of ticket logs using the type of notes. This could aid in easily understanding the overall scenario and status of a case.</w:t>
            </w:r>
          </w:p>
          <w:p w14:paraId="3BFB14B4" w14:textId="29C67E1E" w:rsidR="009E6122" w:rsidRPr="00082159" w:rsidRDefault="009E6122" w:rsidP="008B2638">
            <w:pPr>
              <w:pStyle w:val="ListParagraph"/>
              <w:numPr>
                <w:ilvl w:val="0"/>
                <w:numId w:val="11"/>
              </w:numPr>
              <w:jc w:val="both"/>
              <w:rPr>
                <w:rFonts w:asciiTheme="minorHAnsi" w:hAnsiTheme="minorHAnsi" w:cstheme="minorHAnsi"/>
                <w:sz w:val="22"/>
                <w:szCs w:val="22"/>
              </w:rPr>
            </w:pPr>
            <w:r w:rsidRPr="00082159">
              <w:rPr>
                <w:rFonts w:asciiTheme="minorHAnsi" w:hAnsiTheme="minorHAnsi" w:cstheme="minorHAnsi"/>
                <w:sz w:val="22"/>
                <w:szCs w:val="22"/>
              </w:rPr>
              <w:t>To ensure that customers are directed to the most appropriate support numbers enhancing their experience and improving efficiency. This approach will also enable our support team to identify the brand associated with the incoming call even before answering it. Furthermore, it will enhance the precision of our PBX reporting.</w:t>
            </w:r>
          </w:p>
          <w:p w14:paraId="4C23B1B3" w14:textId="5891A234" w:rsidR="00830BD1" w:rsidRDefault="00232F37" w:rsidP="00082159">
            <w:pPr>
              <w:jc w:val="both"/>
              <w:rPr>
                <w:rFonts w:cstheme="minorHAnsi"/>
              </w:rPr>
            </w:pPr>
            <w:r w:rsidRPr="00082159">
              <w:rPr>
                <w:rFonts w:cstheme="minorHAnsi"/>
              </w:rPr>
              <w:t xml:space="preserve">            To address our client’s request, we will remove the phrase “Rest Assured” from the first notification. This change is aimed at setting accurate expectations for our customers.</w:t>
            </w:r>
          </w:p>
          <w:p w14:paraId="0649D1DE" w14:textId="0D450766" w:rsidR="00830BD1" w:rsidRPr="00581E1A" w:rsidRDefault="00830BD1" w:rsidP="008B2638">
            <w:pPr>
              <w:pStyle w:val="ListParagraph"/>
              <w:numPr>
                <w:ilvl w:val="0"/>
                <w:numId w:val="11"/>
              </w:numPr>
              <w:jc w:val="both"/>
              <w:rPr>
                <w:rFonts w:asciiTheme="minorHAnsi" w:eastAsia="Times New Roman" w:hAnsiTheme="minorHAnsi" w:cstheme="minorHAnsi"/>
                <w:sz w:val="22"/>
                <w:szCs w:val="22"/>
              </w:rPr>
            </w:pPr>
            <w:r w:rsidRPr="00830BD1">
              <w:rPr>
                <w:rFonts w:asciiTheme="minorHAnsi" w:eastAsia="Times New Roman" w:hAnsiTheme="minorHAnsi" w:cstheme="minorHAnsi"/>
                <w:sz w:val="22"/>
                <w:szCs w:val="22"/>
              </w:rPr>
              <w:t>Dev team has currently created a feature in CAS where we can "whitelist" the email addresses of these automated email senders to intercept the auto-responses, which is helping the team fix the bot war. However, we recently determined that we are not just intercepting the auto-responses when we whitelist these email addresses; we are also eliminating the ability of our agents to send outgoing emails to these recipients, which is not going to work for the team. With this in mind, we would like to request another system or feature that can also filter keywords from an email subject, content and contact’s display name to intercept the auto-responses. </w:t>
            </w:r>
          </w:p>
          <w:p w14:paraId="251A36E0" w14:textId="4CB40631" w:rsidR="00EB1B5B" w:rsidRPr="009C221F" w:rsidRDefault="00EB1B5B" w:rsidP="008B2638">
            <w:pPr>
              <w:pStyle w:val="ListParagraph"/>
              <w:numPr>
                <w:ilvl w:val="0"/>
                <w:numId w:val="11"/>
              </w:numPr>
              <w:jc w:val="both"/>
              <w:rPr>
                <w:rFonts w:asciiTheme="minorHAnsi" w:hAnsiTheme="minorHAnsi" w:cstheme="minorHAnsi"/>
                <w:sz w:val="22"/>
                <w:szCs w:val="22"/>
              </w:rPr>
            </w:pPr>
            <w:r w:rsidRPr="00EB1B5B">
              <w:rPr>
                <w:rFonts w:asciiTheme="minorHAnsi" w:hAnsiTheme="minorHAnsi" w:cstheme="minorHAnsi"/>
                <w:sz w:val="22"/>
                <w:szCs w:val="22"/>
              </w:rPr>
              <w:t>To be efficient in the process of closing tickets for duplicate/loop emails.</w:t>
            </w:r>
          </w:p>
          <w:p w14:paraId="0C72A46A" w14:textId="4F3525DD" w:rsidR="00EB1B5B" w:rsidRDefault="00581E1A" w:rsidP="008B2638">
            <w:pPr>
              <w:pStyle w:val="ListParagraph"/>
              <w:numPr>
                <w:ilvl w:val="0"/>
                <w:numId w:val="11"/>
              </w:numPr>
              <w:jc w:val="both"/>
              <w:rPr>
                <w:rFonts w:asciiTheme="minorHAnsi" w:hAnsiTheme="minorHAnsi" w:cstheme="minorHAnsi"/>
                <w:sz w:val="22"/>
                <w:szCs w:val="22"/>
              </w:rPr>
            </w:pPr>
            <w:r>
              <w:rPr>
                <w:rFonts w:asciiTheme="minorHAnsi" w:hAnsiTheme="minorHAnsi" w:cstheme="minorHAnsi"/>
                <w:sz w:val="22"/>
                <w:szCs w:val="22"/>
              </w:rPr>
              <w:t>To limit the auto</w:t>
            </w:r>
            <w:r w:rsidR="009C221F">
              <w:rPr>
                <w:rFonts w:asciiTheme="minorHAnsi" w:hAnsiTheme="minorHAnsi" w:cstheme="minorHAnsi"/>
                <w:sz w:val="22"/>
                <w:szCs w:val="22"/>
              </w:rPr>
              <w:t>-</w:t>
            </w:r>
            <w:r>
              <w:rPr>
                <w:rFonts w:asciiTheme="minorHAnsi" w:hAnsiTheme="minorHAnsi" w:cstheme="minorHAnsi"/>
                <w:sz w:val="22"/>
                <w:szCs w:val="22"/>
              </w:rPr>
              <w:t>response received by the email addresse</w:t>
            </w:r>
            <w:r w:rsidR="009C221F">
              <w:rPr>
                <w:rFonts w:asciiTheme="minorHAnsi" w:hAnsiTheme="minorHAnsi" w:cstheme="minorHAnsi"/>
                <w:sz w:val="22"/>
                <w:szCs w:val="22"/>
              </w:rPr>
              <w:t>s t</w:t>
            </w:r>
            <w:r>
              <w:rPr>
                <w:rFonts w:asciiTheme="minorHAnsi" w:hAnsiTheme="minorHAnsi" w:cstheme="minorHAnsi"/>
                <w:sz w:val="22"/>
                <w:szCs w:val="22"/>
              </w:rPr>
              <w:t>hat are carbon</w:t>
            </w:r>
            <w:r w:rsidR="009C221F">
              <w:rPr>
                <w:rFonts w:asciiTheme="minorHAnsi" w:hAnsiTheme="minorHAnsi" w:cstheme="minorHAnsi"/>
                <w:sz w:val="22"/>
                <w:szCs w:val="22"/>
              </w:rPr>
              <w:t>-</w:t>
            </w:r>
            <w:r>
              <w:rPr>
                <w:rFonts w:asciiTheme="minorHAnsi" w:hAnsiTheme="minorHAnsi" w:cstheme="minorHAnsi"/>
                <w:sz w:val="22"/>
                <w:szCs w:val="22"/>
              </w:rPr>
              <w:t>copied in the email</w:t>
            </w:r>
          </w:p>
          <w:p w14:paraId="16B5105F" w14:textId="7592C8B6" w:rsidR="009C221F" w:rsidRPr="00EB1B5B" w:rsidRDefault="009C221F" w:rsidP="008B2638">
            <w:pPr>
              <w:pStyle w:val="ListParagraph"/>
              <w:numPr>
                <w:ilvl w:val="0"/>
                <w:numId w:val="11"/>
              </w:numPr>
              <w:jc w:val="both"/>
              <w:rPr>
                <w:rFonts w:asciiTheme="minorHAnsi" w:hAnsiTheme="minorHAnsi" w:cstheme="minorHAnsi"/>
                <w:sz w:val="22"/>
                <w:szCs w:val="22"/>
              </w:rPr>
            </w:pPr>
            <w:r>
              <w:rPr>
                <w:rFonts w:asciiTheme="minorHAnsi" w:hAnsiTheme="minorHAnsi" w:cstheme="minorHAnsi"/>
                <w:sz w:val="22"/>
                <w:szCs w:val="22"/>
              </w:rPr>
              <w:t>To see the email to tickets data</w:t>
            </w:r>
          </w:p>
          <w:p w14:paraId="2443F23A" w14:textId="77777777" w:rsidR="009E6122" w:rsidRDefault="00576563" w:rsidP="00576563">
            <w:pPr>
              <w:pStyle w:val="ListParagraph"/>
              <w:numPr>
                <w:ilvl w:val="0"/>
                <w:numId w:val="11"/>
              </w:numPr>
              <w:jc w:val="both"/>
              <w:rPr>
                <w:rFonts w:asciiTheme="minorHAnsi" w:hAnsiTheme="minorHAnsi" w:cstheme="minorHAnsi"/>
                <w:sz w:val="22"/>
                <w:szCs w:val="22"/>
              </w:rPr>
            </w:pPr>
            <w:r w:rsidRPr="00576563">
              <w:rPr>
                <w:rFonts w:asciiTheme="minorHAnsi" w:hAnsiTheme="minorHAnsi" w:cstheme="minorHAnsi"/>
                <w:sz w:val="22"/>
                <w:szCs w:val="22"/>
              </w:rPr>
              <w:t>To ensure standard and professional responses are being sent to our customers</w:t>
            </w:r>
          </w:p>
          <w:p w14:paraId="08B0375B" w14:textId="77777777" w:rsidR="005B2698" w:rsidRDefault="005B2698" w:rsidP="00576563">
            <w:pPr>
              <w:pStyle w:val="ListParagraph"/>
              <w:numPr>
                <w:ilvl w:val="0"/>
                <w:numId w:val="11"/>
              </w:numPr>
              <w:jc w:val="both"/>
              <w:rPr>
                <w:rFonts w:asciiTheme="minorHAnsi" w:hAnsiTheme="minorHAnsi" w:cstheme="minorHAnsi"/>
                <w:sz w:val="22"/>
                <w:szCs w:val="22"/>
              </w:rPr>
            </w:pPr>
            <w:r>
              <w:rPr>
                <w:rFonts w:asciiTheme="minorHAnsi" w:hAnsiTheme="minorHAnsi" w:cstheme="minorHAnsi"/>
                <w:sz w:val="22"/>
                <w:szCs w:val="22"/>
              </w:rPr>
              <w:t>Opting out the auto response when closing unresolved tickets such as for duplicate tickets will ensure that we’re not sending the wrong messaging to our customers that their issue is resolved.</w:t>
            </w:r>
          </w:p>
          <w:p w14:paraId="241BE753" w14:textId="7E8F46C9" w:rsidR="005B2698" w:rsidRPr="00576563" w:rsidRDefault="000D6FA2" w:rsidP="000D6FA2">
            <w:pPr>
              <w:pStyle w:val="ListParagraph"/>
              <w:numPr>
                <w:ilvl w:val="0"/>
                <w:numId w:val="11"/>
              </w:numPr>
              <w:jc w:val="both"/>
              <w:rPr>
                <w:rFonts w:asciiTheme="minorHAnsi" w:hAnsiTheme="minorHAnsi" w:cstheme="minorHAnsi"/>
                <w:sz w:val="22"/>
                <w:szCs w:val="22"/>
              </w:rPr>
            </w:pPr>
            <w:r w:rsidRPr="000D6FA2">
              <w:rPr>
                <w:rFonts w:asciiTheme="minorHAnsi" w:hAnsiTheme="minorHAnsi" w:cstheme="minorHAnsi"/>
                <w:sz w:val="22"/>
                <w:szCs w:val="22"/>
              </w:rPr>
              <w:t>To be more efficient in tracking case notes history by using targeted review of ticket logs using the type of notes. This could aid in easily understanding the overall scenario and status of a case.</w:t>
            </w:r>
          </w:p>
        </w:tc>
      </w:tr>
      <w:tr w:rsidR="0025783F" w:rsidRPr="00082159" w14:paraId="4B47411C" w14:textId="77777777" w:rsidTr="00554273">
        <w:trPr>
          <w:trHeight w:val="9204"/>
        </w:trPr>
        <w:tc>
          <w:tcPr>
            <w:tcW w:w="1973" w:type="dxa"/>
          </w:tcPr>
          <w:p w14:paraId="7E0B2434" w14:textId="77777777" w:rsidR="0025783F" w:rsidRPr="00082159" w:rsidRDefault="00121747" w:rsidP="00082159">
            <w:pPr>
              <w:jc w:val="both"/>
              <w:rPr>
                <w:rFonts w:cstheme="minorHAnsi"/>
              </w:rPr>
            </w:pPr>
            <w:r w:rsidRPr="00082159">
              <w:rPr>
                <w:rFonts w:cstheme="minorHAnsi"/>
              </w:rPr>
              <w:lastRenderedPageBreak/>
              <w:t>Root Cause and Findings</w:t>
            </w:r>
          </w:p>
        </w:tc>
        <w:tc>
          <w:tcPr>
            <w:tcW w:w="8930" w:type="dxa"/>
          </w:tcPr>
          <w:p w14:paraId="2287B2B6" w14:textId="23BA9B4E" w:rsidR="0068491B" w:rsidRDefault="0068491B" w:rsidP="008B2638">
            <w:pPr>
              <w:pStyle w:val="ListParagraph"/>
              <w:numPr>
                <w:ilvl w:val="0"/>
                <w:numId w:val="6"/>
              </w:numPr>
              <w:jc w:val="both"/>
              <w:rPr>
                <w:rFonts w:asciiTheme="minorHAnsi" w:hAnsiTheme="minorHAnsi" w:cstheme="minorHAnsi"/>
                <w:b/>
                <w:bCs/>
                <w:sz w:val="22"/>
                <w:szCs w:val="22"/>
              </w:rPr>
            </w:pPr>
            <w:r>
              <w:rPr>
                <w:rFonts w:asciiTheme="minorHAnsi" w:hAnsiTheme="minorHAnsi" w:cstheme="minorHAnsi"/>
                <w:b/>
                <w:bCs/>
                <w:sz w:val="22"/>
                <w:szCs w:val="22"/>
              </w:rPr>
              <w:t>Please refer to the file “Auto-Response Template V6” for the templates and scenarios</w:t>
            </w:r>
          </w:p>
          <w:p w14:paraId="708B0740" w14:textId="012F08E9" w:rsidR="00581F34" w:rsidRPr="00082159" w:rsidRDefault="00581F34" w:rsidP="008B2638">
            <w:pPr>
              <w:pStyle w:val="ListParagraph"/>
              <w:numPr>
                <w:ilvl w:val="0"/>
                <w:numId w:val="6"/>
              </w:numPr>
              <w:jc w:val="both"/>
              <w:rPr>
                <w:rFonts w:asciiTheme="minorHAnsi" w:hAnsiTheme="minorHAnsi" w:cstheme="minorHAnsi"/>
                <w:b/>
                <w:bCs/>
                <w:sz w:val="22"/>
                <w:szCs w:val="22"/>
              </w:rPr>
            </w:pPr>
            <w:r w:rsidRPr="00082159">
              <w:rPr>
                <w:rFonts w:asciiTheme="minorHAnsi" w:hAnsiTheme="minorHAnsi" w:cstheme="minorHAnsi"/>
                <w:b/>
                <w:bCs/>
                <w:sz w:val="22"/>
                <w:szCs w:val="22"/>
              </w:rPr>
              <w:t>Email Signature Update</w:t>
            </w:r>
          </w:p>
          <w:p w14:paraId="71BEF4EA" w14:textId="77777777" w:rsidR="00581F34" w:rsidRPr="00082159" w:rsidRDefault="00581F34" w:rsidP="00082159">
            <w:pPr>
              <w:ind w:left="360"/>
              <w:jc w:val="both"/>
              <w:rPr>
                <w:rFonts w:cstheme="minorHAnsi"/>
              </w:rPr>
            </w:pPr>
          </w:p>
          <w:p w14:paraId="6EA7BDE3" w14:textId="77777777" w:rsidR="00581F34" w:rsidRPr="00082159" w:rsidRDefault="00581F34" w:rsidP="00082159">
            <w:pPr>
              <w:ind w:left="360"/>
              <w:jc w:val="both"/>
              <w:rPr>
                <w:rFonts w:cstheme="minorHAnsi"/>
              </w:rPr>
            </w:pPr>
          </w:p>
          <w:p w14:paraId="30471974" w14:textId="45C69750" w:rsidR="002C137B" w:rsidRPr="00082159" w:rsidRDefault="002E0758" w:rsidP="008B2638">
            <w:pPr>
              <w:pStyle w:val="ListParagraph"/>
              <w:numPr>
                <w:ilvl w:val="0"/>
                <w:numId w:val="7"/>
              </w:numPr>
              <w:jc w:val="both"/>
              <w:rPr>
                <w:rFonts w:asciiTheme="minorHAnsi" w:hAnsiTheme="minorHAnsi" w:cstheme="minorHAnsi"/>
                <w:sz w:val="22"/>
                <w:szCs w:val="22"/>
              </w:rPr>
            </w:pPr>
            <w:r w:rsidRPr="00082159">
              <w:rPr>
                <w:rFonts w:asciiTheme="minorHAnsi" w:hAnsiTheme="minorHAnsi" w:cstheme="minorHAnsi"/>
                <w:sz w:val="22"/>
                <w:szCs w:val="22"/>
              </w:rPr>
              <w:t>Current email signature</w:t>
            </w:r>
          </w:p>
          <w:p w14:paraId="67B95B53" w14:textId="77777777" w:rsidR="00AF7F01" w:rsidRPr="00082159" w:rsidRDefault="00AF7F01" w:rsidP="00082159">
            <w:pPr>
              <w:jc w:val="both"/>
              <w:rPr>
                <w:rFonts w:cstheme="minorHAnsi"/>
              </w:rPr>
            </w:pPr>
          </w:p>
          <w:p w14:paraId="65AD0EE1" w14:textId="73CBF635" w:rsidR="00AF7F01" w:rsidRPr="00082159" w:rsidRDefault="00AF7F01" w:rsidP="00082159">
            <w:pPr>
              <w:jc w:val="both"/>
              <w:rPr>
                <w:rFonts w:cstheme="minorHAnsi"/>
              </w:rPr>
            </w:pPr>
            <w:r w:rsidRPr="00082159">
              <w:rPr>
                <w:rFonts w:cstheme="minorHAnsi"/>
                <w:noProof/>
              </w:rPr>
              <w:drawing>
                <wp:inline distT="0" distB="0" distL="0" distR="0" wp14:anchorId="72B13B26" wp14:editId="1437103A">
                  <wp:extent cx="5533390" cy="3406775"/>
                  <wp:effectExtent l="0" t="0" r="0" b="3175"/>
                  <wp:docPr id="80981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18456" name=""/>
                          <pic:cNvPicPr/>
                        </pic:nvPicPr>
                        <pic:blipFill>
                          <a:blip r:embed="rId5"/>
                          <a:stretch>
                            <a:fillRect/>
                          </a:stretch>
                        </pic:blipFill>
                        <pic:spPr>
                          <a:xfrm>
                            <a:off x="0" y="0"/>
                            <a:ext cx="5533390" cy="3406775"/>
                          </a:xfrm>
                          <a:prstGeom prst="rect">
                            <a:avLst/>
                          </a:prstGeom>
                        </pic:spPr>
                      </pic:pic>
                    </a:graphicData>
                  </a:graphic>
                </wp:inline>
              </w:drawing>
            </w:r>
          </w:p>
          <w:p w14:paraId="19F90D77" w14:textId="77777777" w:rsidR="002E0758" w:rsidRPr="00082159" w:rsidRDefault="002E0758" w:rsidP="00082159">
            <w:pPr>
              <w:jc w:val="both"/>
              <w:rPr>
                <w:rFonts w:cstheme="minorHAnsi"/>
              </w:rPr>
            </w:pPr>
          </w:p>
          <w:p w14:paraId="659318A7" w14:textId="5D4330E1" w:rsidR="00AF7F01" w:rsidRPr="00082159" w:rsidRDefault="00AF7F01" w:rsidP="008B2638">
            <w:pPr>
              <w:pStyle w:val="ListParagraph"/>
              <w:numPr>
                <w:ilvl w:val="0"/>
                <w:numId w:val="3"/>
              </w:numPr>
              <w:spacing w:after="160" w:line="252" w:lineRule="auto"/>
              <w:contextualSpacing/>
              <w:jc w:val="both"/>
              <w:rPr>
                <w:rFonts w:asciiTheme="minorHAnsi" w:eastAsia="Times New Roman" w:hAnsiTheme="minorHAnsi" w:cstheme="minorHAnsi"/>
                <w:sz w:val="22"/>
                <w:szCs w:val="22"/>
              </w:rPr>
            </w:pPr>
            <w:r w:rsidRPr="00082159">
              <w:rPr>
                <w:rFonts w:asciiTheme="minorHAnsi" w:eastAsia="Times New Roman" w:hAnsiTheme="minorHAnsi" w:cstheme="minorHAnsi"/>
                <w:sz w:val="22"/>
                <w:szCs w:val="22"/>
              </w:rPr>
              <w:t>Updated email signature</w:t>
            </w:r>
          </w:p>
          <w:p w14:paraId="5567CDAA" w14:textId="31412395" w:rsidR="00AF7F01" w:rsidRPr="00082159" w:rsidRDefault="0024514B" w:rsidP="00082159">
            <w:pPr>
              <w:spacing w:after="160" w:line="252" w:lineRule="auto"/>
              <w:contextualSpacing/>
              <w:jc w:val="both"/>
              <w:rPr>
                <w:rFonts w:eastAsia="Times New Roman" w:cstheme="minorHAnsi"/>
              </w:rPr>
            </w:pPr>
            <w:r w:rsidRPr="00082159">
              <w:rPr>
                <w:rFonts w:eastAsia="Times New Roman" w:cstheme="minorHAnsi"/>
                <w:noProof/>
              </w:rPr>
              <w:drawing>
                <wp:inline distT="0" distB="0" distL="0" distR="0" wp14:anchorId="2AFECC51" wp14:editId="551C0199">
                  <wp:extent cx="5533390" cy="2849880"/>
                  <wp:effectExtent l="0" t="0" r="0" b="7620"/>
                  <wp:docPr id="2003057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57314" name=""/>
                          <pic:cNvPicPr/>
                        </pic:nvPicPr>
                        <pic:blipFill>
                          <a:blip r:embed="rId6"/>
                          <a:stretch>
                            <a:fillRect/>
                          </a:stretch>
                        </pic:blipFill>
                        <pic:spPr>
                          <a:xfrm>
                            <a:off x="0" y="0"/>
                            <a:ext cx="5533390" cy="2849880"/>
                          </a:xfrm>
                          <a:prstGeom prst="rect">
                            <a:avLst/>
                          </a:prstGeom>
                        </pic:spPr>
                      </pic:pic>
                    </a:graphicData>
                  </a:graphic>
                </wp:inline>
              </w:drawing>
            </w:r>
          </w:p>
          <w:p w14:paraId="2F288254" w14:textId="2237A8A4" w:rsidR="00441D07" w:rsidRPr="00082159" w:rsidRDefault="00441D07" w:rsidP="00082159">
            <w:pPr>
              <w:jc w:val="both"/>
              <w:rPr>
                <w:rFonts w:cstheme="minorHAnsi"/>
                <w:i/>
                <w:iCs/>
              </w:rPr>
            </w:pPr>
          </w:p>
          <w:p w14:paraId="62BA9EF9" w14:textId="77777777" w:rsidR="00C074A5" w:rsidRPr="00082159" w:rsidRDefault="00C074A5" w:rsidP="008B2638">
            <w:pPr>
              <w:pStyle w:val="ListParagraph"/>
              <w:numPr>
                <w:ilvl w:val="0"/>
                <w:numId w:val="4"/>
              </w:numPr>
              <w:jc w:val="both"/>
              <w:rPr>
                <w:rFonts w:asciiTheme="minorHAnsi" w:hAnsiTheme="minorHAnsi" w:cstheme="minorHAnsi"/>
                <w:i/>
                <w:iCs/>
                <w:sz w:val="22"/>
                <w:szCs w:val="22"/>
              </w:rPr>
            </w:pPr>
            <w:r w:rsidRPr="00082159">
              <w:rPr>
                <w:rFonts w:asciiTheme="minorHAnsi" w:hAnsiTheme="minorHAnsi" w:cstheme="minorHAnsi"/>
                <w:i/>
                <w:iCs/>
                <w:sz w:val="22"/>
                <w:szCs w:val="22"/>
              </w:rPr>
              <w:t>The role will be updated manually (for now).</w:t>
            </w:r>
          </w:p>
          <w:p w14:paraId="278A9D6F" w14:textId="77777777" w:rsidR="00581F34" w:rsidRPr="00082159" w:rsidRDefault="00581F34" w:rsidP="00082159">
            <w:pPr>
              <w:jc w:val="both"/>
              <w:rPr>
                <w:rFonts w:cstheme="minorHAnsi"/>
                <w:i/>
                <w:iCs/>
              </w:rPr>
            </w:pPr>
          </w:p>
          <w:p w14:paraId="693604C7" w14:textId="77777777" w:rsidR="00581F34" w:rsidRPr="00082159" w:rsidRDefault="00581F34" w:rsidP="008B2638">
            <w:pPr>
              <w:pStyle w:val="ListParagraph"/>
              <w:numPr>
                <w:ilvl w:val="0"/>
                <w:numId w:val="6"/>
              </w:numPr>
              <w:jc w:val="both"/>
              <w:rPr>
                <w:rFonts w:asciiTheme="minorHAnsi" w:hAnsiTheme="minorHAnsi" w:cstheme="minorHAnsi"/>
                <w:b/>
                <w:bCs/>
                <w:sz w:val="22"/>
                <w:szCs w:val="22"/>
              </w:rPr>
            </w:pPr>
            <w:r w:rsidRPr="00082159">
              <w:rPr>
                <w:rFonts w:asciiTheme="minorHAnsi" w:hAnsiTheme="minorHAnsi" w:cstheme="minorHAnsi"/>
                <w:b/>
                <w:bCs/>
                <w:sz w:val="22"/>
                <w:szCs w:val="22"/>
              </w:rPr>
              <w:t>Post Event Survey</w:t>
            </w:r>
          </w:p>
          <w:p w14:paraId="7A16EC5A" w14:textId="77777777" w:rsidR="00581F34" w:rsidRPr="00082159" w:rsidRDefault="00581F34" w:rsidP="00082159">
            <w:pPr>
              <w:jc w:val="both"/>
              <w:rPr>
                <w:rFonts w:cstheme="minorHAnsi"/>
                <w:i/>
                <w:iCs/>
              </w:rPr>
            </w:pPr>
          </w:p>
          <w:p w14:paraId="7E982308" w14:textId="77777777" w:rsidR="00581F34" w:rsidRPr="00082159" w:rsidRDefault="00581F34" w:rsidP="008B2638">
            <w:pPr>
              <w:pStyle w:val="ListParagraph"/>
              <w:numPr>
                <w:ilvl w:val="0"/>
                <w:numId w:val="1"/>
              </w:numPr>
              <w:jc w:val="both"/>
              <w:rPr>
                <w:rFonts w:asciiTheme="minorHAnsi" w:hAnsiTheme="minorHAnsi" w:cstheme="minorHAnsi"/>
                <w:sz w:val="22"/>
                <w:szCs w:val="22"/>
              </w:rPr>
            </w:pPr>
            <w:r w:rsidRPr="00082159">
              <w:rPr>
                <w:rFonts w:asciiTheme="minorHAnsi" w:hAnsiTheme="minorHAnsi" w:cstheme="minorHAnsi"/>
                <w:sz w:val="22"/>
                <w:szCs w:val="22"/>
              </w:rPr>
              <w:t>The automated response for ticket closure will now incorporate a message regarding the post survey (2-scale survey). Below is the updated template:</w:t>
            </w:r>
          </w:p>
          <w:p w14:paraId="2D84E2EB" w14:textId="77777777" w:rsidR="00581F34" w:rsidRPr="00082159" w:rsidRDefault="00581F34" w:rsidP="00082159">
            <w:pPr>
              <w:jc w:val="both"/>
              <w:rPr>
                <w:rFonts w:cstheme="minorHAnsi"/>
              </w:rPr>
            </w:pPr>
          </w:p>
          <w:p w14:paraId="5E021255" w14:textId="77777777" w:rsidR="00581F34" w:rsidRPr="00082159" w:rsidRDefault="00581F34" w:rsidP="00082159">
            <w:pPr>
              <w:ind w:left="1440"/>
              <w:jc w:val="both"/>
              <w:rPr>
                <w:rFonts w:cstheme="minorHAnsi"/>
                <w:b/>
                <w:bCs/>
                <w:i/>
                <w:iCs/>
                <w:highlight w:val="yellow"/>
              </w:rPr>
            </w:pPr>
            <w:r w:rsidRPr="00082159">
              <w:rPr>
                <w:rFonts w:cstheme="minorHAnsi"/>
                <w:b/>
                <w:bCs/>
                <w:i/>
                <w:iCs/>
                <w:highlight w:val="yellow"/>
              </w:rPr>
              <w:t>Hello [Customer Name],</w:t>
            </w:r>
          </w:p>
          <w:p w14:paraId="1086333A"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b/>
                <w:bCs/>
                <w:i/>
                <w:iCs/>
                <w:color w:val="424242"/>
                <w:sz w:val="22"/>
                <w:szCs w:val="22"/>
                <w:highlight w:val="yellow"/>
                <w:bdr w:val="none" w:sz="0" w:space="0" w:color="auto" w:frame="1"/>
                <w:lang w:val="en-US"/>
              </w:rPr>
            </w:pPr>
          </w:p>
          <w:p w14:paraId="07680493"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b/>
                <w:bCs/>
                <w:i/>
                <w:iCs/>
                <w:sz w:val="22"/>
                <w:szCs w:val="22"/>
                <w:highlight w:val="yellow"/>
                <w:bdr w:val="none" w:sz="0" w:space="0" w:color="auto" w:frame="1"/>
                <w:lang w:val="en-US"/>
              </w:rPr>
            </w:pPr>
            <w:r w:rsidRPr="00082159">
              <w:rPr>
                <w:rFonts w:asciiTheme="minorHAnsi" w:hAnsiTheme="minorHAnsi" w:cstheme="minorHAnsi"/>
                <w:b/>
                <w:bCs/>
                <w:i/>
                <w:iCs/>
                <w:color w:val="424242"/>
                <w:sz w:val="22"/>
                <w:szCs w:val="22"/>
                <w:highlight w:val="yellow"/>
                <w:bdr w:val="none" w:sz="0" w:space="0" w:color="auto" w:frame="1"/>
                <w:lang w:val="en-US"/>
              </w:rPr>
              <w:t>We are pleased to inform you that your issue, with reference # 123456, has been successfully resolved and the corresponding ticket has been closed.</w:t>
            </w:r>
          </w:p>
          <w:p w14:paraId="3C844056"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b/>
                <w:bCs/>
                <w:i/>
                <w:iCs/>
                <w:color w:val="424242"/>
                <w:sz w:val="22"/>
                <w:szCs w:val="22"/>
                <w:highlight w:val="yellow"/>
                <w:bdr w:val="none" w:sz="0" w:space="0" w:color="auto" w:frame="1"/>
                <w:lang w:val="en-US"/>
              </w:rPr>
            </w:pPr>
          </w:p>
          <w:p w14:paraId="38A50147"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b/>
                <w:bCs/>
                <w:i/>
                <w:iCs/>
                <w:color w:val="424242"/>
                <w:sz w:val="22"/>
                <w:szCs w:val="22"/>
                <w:highlight w:val="yellow"/>
                <w:bdr w:val="none" w:sz="0" w:space="0" w:color="auto" w:frame="1"/>
                <w:lang w:val="en-US"/>
              </w:rPr>
            </w:pPr>
            <w:r w:rsidRPr="00082159">
              <w:rPr>
                <w:rFonts w:asciiTheme="minorHAnsi" w:hAnsiTheme="minorHAnsi" w:cstheme="minorHAnsi"/>
                <w:b/>
                <w:bCs/>
                <w:i/>
                <w:iCs/>
                <w:color w:val="424242"/>
                <w:sz w:val="22"/>
                <w:szCs w:val="22"/>
                <w:highlight w:val="yellow"/>
                <w:bdr w:val="none" w:sz="0" w:space="0" w:color="auto" w:frame="1"/>
                <w:lang w:val="en-US"/>
              </w:rPr>
              <w:t>Your feedback is important to us. We invite you to share your experience with our customer service by clicking on one of the links below:</w:t>
            </w:r>
          </w:p>
          <w:p w14:paraId="2D2ED90F"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b/>
                <w:bCs/>
                <w:i/>
                <w:iCs/>
                <w:color w:val="424242"/>
                <w:sz w:val="22"/>
                <w:szCs w:val="22"/>
                <w:highlight w:val="yellow"/>
                <w:bdr w:val="none" w:sz="0" w:space="0" w:color="auto" w:frame="1"/>
                <w:lang w:val="en-US"/>
              </w:rPr>
            </w:pPr>
          </w:p>
          <w:p w14:paraId="7949ED3C" w14:textId="77777777" w:rsidR="00581F34" w:rsidRPr="00082159" w:rsidRDefault="00581F34" w:rsidP="00082159">
            <w:pPr>
              <w:pStyle w:val="NormalWeb"/>
              <w:shd w:val="clear" w:color="auto" w:fill="FFFFFF"/>
              <w:spacing w:before="0" w:beforeAutospacing="0" w:after="0" w:afterAutospacing="0"/>
              <w:ind w:left="2160"/>
              <w:jc w:val="both"/>
              <w:rPr>
                <w:rFonts w:asciiTheme="minorHAnsi" w:hAnsiTheme="minorHAnsi" w:cstheme="minorHAnsi"/>
                <w:b/>
                <w:bCs/>
                <w:i/>
                <w:iCs/>
                <w:color w:val="424242"/>
                <w:sz w:val="22"/>
                <w:szCs w:val="22"/>
                <w:highlight w:val="green"/>
                <w:u w:val="single"/>
                <w:bdr w:val="none" w:sz="0" w:space="0" w:color="auto" w:frame="1"/>
                <w:lang w:val="en-US"/>
              </w:rPr>
            </w:pPr>
            <w:r w:rsidRPr="00082159">
              <w:rPr>
                <w:rFonts w:asciiTheme="minorHAnsi" w:hAnsiTheme="minorHAnsi" w:cstheme="minorHAnsi"/>
                <w:b/>
                <w:bCs/>
                <w:i/>
                <w:iCs/>
                <w:color w:val="424242"/>
                <w:sz w:val="22"/>
                <w:szCs w:val="22"/>
                <w:highlight w:val="green"/>
                <w:u w:val="single"/>
                <w:bdr w:val="none" w:sz="0" w:space="0" w:color="auto" w:frame="1"/>
                <w:lang w:val="en-US"/>
              </w:rPr>
              <w:t>I’m Satisfied.</w:t>
            </w:r>
          </w:p>
          <w:p w14:paraId="241F205E" w14:textId="77777777" w:rsidR="00581F34" w:rsidRPr="00082159" w:rsidRDefault="00581F34" w:rsidP="00082159">
            <w:pPr>
              <w:pStyle w:val="NormalWeb"/>
              <w:shd w:val="clear" w:color="auto" w:fill="FFFFFF"/>
              <w:spacing w:before="0" w:beforeAutospacing="0" w:after="0" w:afterAutospacing="0"/>
              <w:ind w:left="2160"/>
              <w:jc w:val="both"/>
              <w:rPr>
                <w:rFonts w:asciiTheme="minorHAnsi" w:hAnsiTheme="minorHAnsi" w:cstheme="minorHAnsi"/>
                <w:b/>
                <w:bCs/>
                <w:i/>
                <w:iCs/>
                <w:color w:val="424242"/>
                <w:sz w:val="22"/>
                <w:szCs w:val="22"/>
                <w:highlight w:val="green"/>
                <w:u w:val="single"/>
                <w:bdr w:val="none" w:sz="0" w:space="0" w:color="auto" w:frame="1"/>
                <w:lang w:val="en-US"/>
              </w:rPr>
            </w:pPr>
            <w:r w:rsidRPr="00082159">
              <w:rPr>
                <w:rFonts w:asciiTheme="minorHAnsi" w:hAnsiTheme="minorHAnsi" w:cstheme="minorHAnsi"/>
                <w:b/>
                <w:bCs/>
                <w:i/>
                <w:iCs/>
                <w:color w:val="424242"/>
                <w:sz w:val="22"/>
                <w:szCs w:val="22"/>
                <w:highlight w:val="green"/>
                <w:u w:val="single"/>
                <w:bdr w:val="none" w:sz="0" w:space="0" w:color="auto" w:frame="1"/>
                <w:lang w:val="en-US"/>
              </w:rPr>
              <w:t>I’m Unsatisfied</w:t>
            </w:r>
          </w:p>
          <w:p w14:paraId="59297C81"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b/>
                <w:bCs/>
                <w:i/>
                <w:iCs/>
                <w:color w:val="424242"/>
                <w:sz w:val="22"/>
                <w:szCs w:val="22"/>
                <w:highlight w:val="yellow"/>
                <w:bdr w:val="none" w:sz="0" w:space="0" w:color="auto" w:frame="1"/>
                <w:lang w:val="en-US"/>
              </w:rPr>
            </w:pPr>
          </w:p>
          <w:p w14:paraId="279A5035"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i/>
                <w:iCs/>
                <w:color w:val="424242"/>
                <w:sz w:val="22"/>
                <w:szCs w:val="22"/>
                <w:highlight w:val="yellow"/>
                <w:bdr w:val="none" w:sz="0" w:space="0" w:color="auto" w:frame="1"/>
                <w:lang w:val="en-US"/>
              </w:rPr>
            </w:pPr>
            <w:r w:rsidRPr="00082159">
              <w:rPr>
                <w:rFonts w:asciiTheme="minorHAnsi" w:hAnsiTheme="minorHAnsi" w:cstheme="minorHAnsi"/>
                <w:i/>
                <w:iCs/>
                <w:color w:val="424242"/>
                <w:sz w:val="22"/>
                <w:szCs w:val="22"/>
                <w:highlight w:val="yellow"/>
                <w:bdr w:val="none" w:sz="0" w:space="0" w:color="auto" w:frame="1"/>
                <w:lang w:val="en-US"/>
              </w:rPr>
              <w:t>Should you require immediate assistance, feel free to contact us at the following support numbers:</w:t>
            </w:r>
          </w:p>
          <w:p w14:paraId="6603D7F2" w14:textId="77777777" w:rsidR="00581F34" w:rsidRPr="00082159" w:rsidRDefault="00581F34" w:rsidP="00082159">
            <w:pPr>
              <w:pStyle w:val="NormalWeb"/>
              <w:shd w:val="clear" w:color="auto" w:fill="FFFFFF"/>
              <w:spacing w:before="0" w:beforeAutospacing="0" w:after="0" w:afterAutospacing="0"/>
              <w:ind w:left="2160"/>
              <w:jc w:val="both"/>
              <w:rPr>
                <w:rFonts w:asciiTheme="minorHAnsi" w:hAnsiTheme="minorHAnsi" w:cstheme="minorHAnsi"/>
                <w:i/>
                <w:iCs/>
                <w:color w:val="424242"/>
                <w:sz w:val="22"/>
                <w:szCs w:val="22"/>
                <w:highlight w:val="yellow"/>
                <w:bdr w:val="none" w:sz="0" w:space="0" w:color="auto" w:frame="1"/>
                <w:lang w:val="en-US"/>
              </w:rPr>
            </w:pPr>
          </w:p>
          <w:p w14:paraId="3C803ED3" w14:textId="77777777" w:rsidR="00581F34" w:rsidRPr="00082159" w:rsidRDefault="00581F34" w:rsidP="008B2638">
            <w:pPr>
              <w:pStyle w:val="NormalWeb"/>
              <w:numPr>
                <w:ilvl w:val="0"/>
                <w:numId w:val="9"/>
              </w:numPr>
              <w:shd w:val="clear" w:color="auto" w:fill="FFFFFF"/>
              <w:spacing w:before="0" w:beforeAutospacing="0" w:after="0" w:afterAutospacing="0"/>
              <w:ind w:left="2160"/>
              <w:jc w:val="both"/>
              <w:rPr>
                <w:rFonts w:asciiTheme="minorHAnsi" w:hAnsiTheme="minorHAnsi" w:cstheme="minorHAnsi"/>
                <w:i/>
                <w:iCs/>
                <w:color w:val="424242"/>
                <w:sz w:val="22"/>
                <w:szCs w:val="22"/>
                <w:highlight w:val="yellow"/>
                <w:bdr w:val="none" w:sz="0" w:space="0" w:color="auto" w:frame="1"/>
                <w:lang w:val="en-US"/>
              </w:rPr>
            </w:pPr>
            <w:r w:rsidRPr="00082159">
              <w:rPr>
                <w:rFonts w:asciiTheme="minorHAnsi" w:hAnsiTheme="minorHAnsi" w:cstheme="minorHAnsi"/>
                <w:i/>
                <w:iCs/>
                <w:color w:val="424242"/>
                <w:sz w:val="22"/>
                <w:szCs w:val="22"/>
                <w:highlight w:val="yellow"/>
                <w:bdr w:val="none" w:sz="0" w:space="0" w:color="auto" w:frame="1"/>
                <w:lang w:val="en-US"/>
              </w:rPr>
              <w:t>Support Phone # 1</w:t>
            </w:r>
          </w:p>
          <w:p w14:paraId="1EF6EB50" w14:textId="77777777" w:rsidR="00581F34" w:rsidRPr="00082159" w:rsidRDefault="00581F34" w:rsidP="008B2638">
            <w:pPr>
              <w:pStyle w:val="NormalWeb"/>
              <w:numPr>
                <w:ilvl w:val="0"/>
                <w:numId w:val="9"/>
              </w:numPr>
              <w:shd w:val="clear" w:color="auto" w:fill="FFFFFF"/>
              <w:spacing w:before="0" w:beforeAutospacing="0" w:after="0" w:afterAutospacing="0"/>
              <w:ind w:left="2160"/>
              <w:jc w:val="both"/>
              <w:rPr>
                <w:rFonts w:asciiTheme="minorHAnsi" w:hAnsiTheme="minorHAnsi" w:cstheme="minorHAnsi"/>
                <w:i/>
                <w:iCs/>
                <w:color w:val="424242"/>
                <w:sz w:val="22"/>
                <w:szCs w:val="22"/>
                <w:highlight w:val="yellow"/>
                <w:bdr w:val="none" w:sz="0" w:space="0" w:color="auto" w:frame="1"/>
                <w:lang w:val="en-US"/>
              </w:rPr>
            </w:pPr>
            <w:r w:rsidRPr="00082159">
              <w:rPr>
                <w:rFonts w:asciiTheme="minorHAnsi" w:hAnsiTheme="minorHAnsi" w:cstheme="minorHAnsi"/>
                <w:i/>
                <w:iCs/>
                <w:color w:val="424242"/>
                <w:sz w:val="22"/>
                <w:szCs w:val="22"/>
                <w:highlight w:val="yellow"/>
                <w:bdr w:val="none" w:sz="0" w:space="0" w:color="auto" w:frame="1"/>
                <w:lang w:val="en-US"/>
              </w:rPr>
              <w:t>Support Phone #2 if applicable</w:t>
            </w:r>
          </w:p>
          <w:p w14:paraId="01AE1A8F" w14:textId="77777777" w:rsidR="00581F34" w:rsidRPr="00082159" w:rsidRDefault="00581F34" w:rsidP="008B2638">
            <w:pPr>
              <w:pStyle w:val="NormalWeb"/>
              <w:numPr>
                <w:ilvl w:val="0"/>
                <w:numId w:val="9"/>
              </w:numPr>
              <w:shd w:val="clear" w:color="auto" w:fill="FFFFFF"/>
              <w:spacing w:before="0" w:beforeAutospacing="0" w:after="0" w:afterAutospacing="0"/>
              <w:ind w:left="2160"/>
              <w:jc w:val="both"/>
              <w:rPr>
                <w:rFonts w:asciiTheme="minorHAnsi" w:hAnsiTheme="minorHAnsi" w:cstheme="minorHAnsi"/>
                <w:i/>
                <w:iCs/>
                <w:color w:val="424242"/>
                <w:sz w:val="22"/>
                <w:szCs w:val="22"/>
                <w:highlight w:val="yellow"/>
                <w:bdr w:val="none" w:sz="0" w:space="0" w:color="auto" w:frame="1"/>
                <w:lang w:val="en-US"/>
              </w:rPr>
            </w:pPr>
            <w:r w:rsidRPr="00082159">
              <w:rPr>
                <w:rFonts w:asciiTheme="minorHAnsi" w:hAnsiTheme="minorHAnsi" w:cstheme="minorHAnsi"/>
                <w:i/>
                <w:iCs/>
                <w:color w:val="424242"/>
                <w:sz w:val="22"/>
                <w:szCs w:val="22"/>
                <w:highlight w:val="yellow"/>
                <w:bdr w:val="none" w:sz="0" w:space="0" w:color="auto" w:frame="1"/>
                <w:lang w:val="en-US"/>
              </w:rPr>
              <w:t>Support Phone #3 if applicable</w:t>
            </w:r>
          </w:p>
          <w:p w14:paraId="0F3D7FCC"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b/>
                <w:bCs/>
                <w:i/>
                <w:iCs/>
                <w:color w:val="424242"/>
                <w:sz w:val="22"/>
                <w:szCs w:val="22"/>
                <w:highlight w:val="yellow"/>
                <w:bdr w:val="none" w:sz="0" w:space="0" w:color="auto" w:frame="1"/>
                <w:lang w:val="en-US"/>
              </w:rPr>
            </w:pPr>
          </w:p>
          <w:p w14:paraId="455C7028"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i/>
                <w:iCs/>
                <w:color w:val="424242"/>
                <w:sz w:val="22"/>
                <w:szCs w:val="22"/>
                <w:highlight w:val="yellow"/>
              </w:rPr>
            </w:pPr>
            <w:r w:rsidRPr="00082159">
              <w:rPr>
                <w:rFonts w:asciiTheme="minorHAnsi" w:hAnsiTheme="minorHAnsi" w:cstheme="minorHAnsi"/>
                <w:i/>
                <w:iCs/>
                <w:color w:val="424242"/>
                <w:sz w:val="22"/>
                <w:szCs w:val="22"/>
                <w:highlight w:val="yellow"/>
                <w:bdr w:val="none" w:sz="0" w:space="0" w:color="auto" w:frame="1"/>
                <w:lang w:val="en-US"/>
              </w:rPr>
              <w:t>Our Helpdesk is committed to serving you 24 X 7 X 365.</w:t>
            </w:r>
          </w:p>
          <w:p w14:paraId="06477E1C"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i/>
                <w:iCs/>
                <w:color w:val="424242"/>
                <w:sz w:val="22"/>
                <w:szCs w:val="22"/>
                <w:highlight w:val="yellow"/>
              </w:rPr>
            </w:pPr>
          </w:p>
          <w:p w14:paraId="7FBDA7E6"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color w:val="424242"/>
                <w:sz w:val="22"/>
                <w:szCs w:val="22"/>
                <w:bdr w:val="none" w:sz="0" w:space="0" w:color="auto" w:frame="1"/>
                <w:lang w:val="en-US"/>
              </w:rPr>
            </w:pPr>
            <w:r w:rsidRPr="00082159">
              <w:rPr>
                <w:rFonts w:asciiTheme="minorHAnsi" w:hAnsiTheme="minorHAnsi" w:cstheme="minorHAnsi"/>
                <w:i/>
                <w:iCs/>
                <w:color w:val="424242"/>
                <w:sz w:val="22"/>
                <w:szCs w:val="22"/>
                <w:highlight w:val="yellow"/>
              </w:rPr>
              <w:t>Thank you once again for contacting Safety NetAccess. It was our pleasure assisting you.</w:t>
            </w:r>
          </w:p>
          <w:p w14:paraId="29DF1772" w14:textId="77777777" w:rsidR="00581F34" w:rsidRPr="00082159" w:rsidRDefault="00581F34" w:rsidP="00082159">
            <w:pPr>
              <w:pStyle w:val="NormalWeb"/>
              <w:shd w:val="clear" w:color="auto" w:fill="FFFFFF"/>
              <w:spacing w:before="0" w:beforeAutospacing="0" w:after="0" w:afterAutospacing="0"/>
              <w:ind w:left="1125"/>
              <w:jc w:val="both"/>
              <w:rPr>
                <w:rFonts w:asciiTheme="minorHAnsi" w:hAnsiTheme="minorHAnsi" w:cstheme="minorHAnsi"/>
                <w:b/>
                <w:bCs/>
                <w:i/>
                <w:iCs/>
                <w:color w:val="424242"/>
                <w:sz w:val="22"/>
                <w:szCs w:val="22"/>
              </w:rPr>
            </w:pPr>
          </w:p>
          <w:p w14:paraId="6E9331AD" w14:textId="77777777" w:rsidR="00581F34" w:rsidRPr="00082159" w:rsidRDefault="00581F34" w:rsidP="008B2638">
            <w:pPr>
              <w:pStyle w:val="NormalWeb"/>
              <w:numPr>
                <w:ilvl w:val="0"/>
                <w:numId w:val="8"/>
              </w:numPr>
              <w:shd w:val="clear" w:color="auto" w:fill="FFFFFF"/>
              <w:spacing w:before="0" w:beforeAutospacing="0" w:after="0" w:afterAutospacing="0"/>
              <w:jc w:val="both"/>
              <w:rPr>
                <w:rFonts w:asciiTheme="minorHAnsi" w:hAnsiTheme="minorHAnsi" w:cstheme="minorHAnsi"/>
                <w:color w:val="424242"/>
                <w:sz w:val="22"/>
                <w:szCs w:val="22"/>
              </w:rPr>
            </w:pPr>
            <w:r w:rsidRPr="00082159">
              <w:rPr>
                <w:rFonts w:asciiTheme="minorHAnsi" w:hAnsiTheme="minorHAnsi" w:cstheme="minorHAnsi"/>
                <w:color w:val="424242"/>
                <w:sz w:val="22"/>
                <w:szCs w:val="22"/>
              </w:rPr>
              <w:t>After clicking one of the links, it will direct to a new tab/window which will prompt the customer to leave their feedback/comments.</w:t>
            </w:r>
          </w:p>
          <w:p w14:paraId="1FE59BB5" w14:textId="77777777" w:rsidR="00581F34" w:rsidRPr="00082159" w:rsidRDefault="00581F34" w:rsidP="00082159">
            <w:pPr>
              <w:pStyle w:val="NormalWeb"/>
              <w:shd w:val="clear" w:color="auto" w:fill="FFFFFF"/>
              <w:spacing w:before="0" w:beforeAutospacing="0" w:after="0" w:afterAutospacing="0"/>
              <w:ind w:left="1125"/>
              <w:jc w:val="both"/>
              <w:rPr>
                <w:rFonts w:asciiTheme="minorHAnsi" w:hAnsiTheme="minorHAnsi" w:cstheme="minorHAnsi"/>
                <w:b/>
                <w:bCs/>
                <w:i/>
                <w:iCs/>
                <w:color w:val="424242"/>
                <w:sz w:val="22"/>
                <w:szCs w:val="22"/>
                <w:bdr w:val="none" w:sz="0" w:space="0" w:color="auto" w:frame="1"/>
              </w:rPr>
            </w:pPr>
          </w:p>
          <w:p w14:paraId="46932AEC" w14:textId="77777777" w:rsidR="00581F34" w:rsidRPr="00082159" w:rsidRDefault="00581F34" w:rsidP="00082159">
            <w:pPr>
              <w:pStyle w:val="NormalWeb"/>
              <w:shd w:val="clear" w:color="auto" w:fill="FFFFFF"/>
              <w:spacing w:before="0" w:beforeAutospacing="0" w:after="0" w:afterAutospacing="0"/>
              <w:ind w:left="1440"/>
              <w:jc w:val="both"/>
              <w:rPr>
                <w:rFonts w:asciiTheme="minorHAnsi" w:hAnsiTheme="minorHAnsi" w:cstheme="minorHAnsi"/>
                <w:i/>
                <w:iCs/>
                <w:color w:val="424242"/>
                <w:sz w:val="22"/>
                <w:szCs w:val="22"/>
                <w:bdr w:val="none" w:sz="0" w:space="0" w:color="auto" w:frame="1"/>
              </w:rPr>
            </w:pPr>
            <w:r w:rsidRPr="00082159">
              <w:rPr>
                <w:rFonts w:asciiTheme="minorHAnsi" w:hAnsiTheme="minorHAnsi" w:cstheme="minorHAnsi"/>
                <w:i/>
                <w:iCs/>
                <w:color w:val="424242"/>
                <w:sz w:val="22"/>
                <w:szCs w:val="22"/>
                <w:bdr w:val="none" w:sz="0" w:space="0" w:color="auto" w:frame="1"/>
                <w:lang w:val="en-US"/>
              </w:rPr>
              <w:t xml:space="preserve">We appreciate your feedback. We greatly value your insights and experiences. Please share your comments about your recent interaction with us. Your input helps us continually improve and serve you better. </w:t>
            </w:r>
          </w:p>
          <w:p w14:paraId="16E2741B" w14:textId="77777777" w:rsidR="00581F34" w:rsidRPr="00082159" w:rsidRDefault="00581F34" w:rsidP="00082159">
            <w:pPr>
              <w:pStyle w:val="NormalWeb"/>
              <w:shd w:val="clear" w:color="auto" w:fill="FFFFFF"/>
              <w:spacing w:before="0" w:beforeAutospacing="0" w:after="0" w:afterAutospacing="0"/>
              <w:ind w:left="1125"/>
              <w:jc w:val="both"/>
              <w:rPr>
                <w:rFonts w:asciiTheme="minorHAnsi" w:hAnsiTheme="minorHAnsi" w:cstheme="minorHAnsi"/>
                <w:b/>
                <w:bCs/>
                <w:color w:val="424242"/>
                <w:sz w:val="22"/>
                <w:szCs w:val="22"/>
                <w:bdr w:val="none" w:sz="0" w:space="0" w:color="auto" w:frame="1"/>
              </w:rPr>
            </w:pPr>
          </w:p>
          <w:p w14:paraId="088CF785" w14:textId="77777777" w:rsidR="00581F34" w:rsidRPr="00082159" w:rsidRDefault="00581F34" w:rsidP="00082159">
            <w:pPr>
              <w:pStyle w:val="NormalWeb"/>
              <w:shd w:val="clear" w:color="auto" w:fill="FFFFFF"/>
              <w:spacing w:before="0" w:beforeAutospacing="0" w:after="0" w:afterAutospacing="0"/>
              <w:ind w:left="1125"/>
              <w:jc w:val="both"/>
              <w:rPr>
                <w:rFonts w:asciiTheme="minorHAnsi" w:hAnsiTheme="minorHAnsi" w:cstheme="minorHAnsi"/>
                <w:b/>
                <w:bCs/>
                <w:color w:val="424242"/>
                <w:sz w:val="22"/>
                <w:szCs w:val="22"/>
                <w:bdr w:val="none" w:sz="0" w:space="0" w:color="auto" w:frame="1"/>
                <w:lang w:val="en-US"/>
              </w:rPr>
            </w:pPr>
            <w:r w:rsidRPr="00082159">
              <w:rPr>
                <w:rFonts w:asciiTheme="minorHAnsi" w:hAnsiTheme="minorHAnsi" w:cstheme="minorHAnsi"/>
                <w:b/>
                <w:bCs/>
                <w:noProof/>
                <w:color w:val="424242"/>
                <w:sz w:val="22"/>
                <w:szCs w:val="22"/>
                <w14:ligatures w14:val="standardContextual"/>
              </w:rPr>
              <mc:AlternateContent>
                <mc:Choice Requires="wps">
                  <w:drawing>
                    <wp:anchor distT="0" distB="0" distL="114300" distR="114300" simplePos="0" relativeHeight="251659264" behindDoc="0" locked="0" layoutInCell="1" allowOverlap="1" wp14:anchorId="5F348353" wp14:editId="7C9EE1E3">
                      <wp:simplePos x="0" y="0"/>
                      <wp:positionH relativeFrom="margin">
                        <wp:posOffset>256540</wp:posOffset>
                      </wp:positionH>
                      <wp:positionV relativeFrom="paragraph">
                        <wp:posOffset>7620</wp:posOffset>
                      </wp:positionV>
                      <wp:extent cx="4970145" cy="809625"/>
                      <wp:effectExtent l="0" t="0" r="20955" b="28575"/>
                      <wp:wrapNone/>
                      <wp:docPr id="1538501090" name="Rectangle 1"/>
                      <wp:cNvGraphicFramePr/>
                      <a:graphic xmlns:a="http://schemas.openxmlformats.org/drawingml/2006/main">
                        <a:graphicData uri="http://schemas.microsoft.com/office/word/2010/wordprocessingShape">
                          <wps:wsp>
                            <wps:cNvSpPr/>
                            <wps:spPr>
                              <a:xfrm>
                                <a:off x="0" y="0"/>
                                <a:ext cx="4970145" cy="809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881C1" id="Rectangle 1" o:spid="_x0000_s1026" style="position:absolute;margin-left:20.2pt;margin-top:.6pt;width:391.35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" fillcolor="white [3201]" strokecolor="black [3213]" strokeweight="2pt">
                      <w10:wrap anchorx="margin"/>
                    </v:rect>
                  </w:pict>
                </mc:Fallback>
              </mc:AlternateContent>
            </w:r>
          </w:p>
          <w:p w14:paraId="23005647" w14:textId="77777777" w:rsidR="00581F34" w:rsidRPr="00082159" w:rsidRDefault="00581F34" w:rsidP="00082159">
            <w:pPr>
              <w:jc w:val="both"/>
              <w:rPr>
                <w:rFonts w:cstheme="minorHAnsi"/>
                <w:i/>
                <w:iCs/>
                <w:color w:val="424242"/>
              </w:rPr>
            </w:pPr>
          </w:p>
          <w:p w14:paraId="5EFA94AB" w14:textId="77777777" w:rsidR="00581F34" w:rsidRPr="00082159" w:rsidRDefault="00581F34" w:rsidP="00082159">
            <w:pPr>
              <w:pStyle w:val="ListParagraph"/>
              <w:ind w:left="1125"/>
              <w:jc w:val="both"/>
              <w:rPr>
                <w:rFonts w:asciiTheme="minorHAnsi" w:hAnsiTheme="minorHAnsi" w:cstheme="minorHAnsi"/>
                <w:sz w:val="22"/>
                <w:szCs w:val="22"/>
              </w:rPr>
            </w:pPr>
          </w:p>
          <w:p w14:paraId="4E264AC6" w14:textId="77777777" w:rsidR="00581F34" w:rsidRPr="00082159" w:rsidRDefault="00581F34" w:rsidP="00082159">
            <w:pPr>
              <w:pStyle w:val="ListParagraph"/>
              <w:ind w:left="1125"/>
              <w:jc w:val="both"/>
              <w:rPr>
                <w:rFonts w:asciiTheme="minorHAnsi" w:hAnsiTheme="minorHAnsi" w:cstheme="minorHAnsi"/>
                <w:sz w:val="22"/>
                <w:szCs w:val="22"/>
              </w:rPr>
            </w:pPr>
          </w:p>
          <w:p w14:paraId="2E0F61ED" w14:textId="77777777" w:rsidR="00581F34" w:rsidRPr="00082159" w:rsidRDefault="00581F34" w:rsidP="00082159">
            <w:pPr>
              <w:jc w:val="both"/>
              <w:rPr>
                <w:rFonts w:cstheme="minorHAnsi"/>
              </w:rPr>
            </w:pPr>
          </w:p>
          <w:p w14:paraId="1F2C8C54" w14:textId="77777777" w:rsidR="00581F34" w:rsidRPr="00082159" w:rsidRDefault="00581F34" w:rsidP="00082159">
            <w:pPr>
              <w:pStyle w:val="ListParagraph"/>
              <w:ind w:left="1125"/>
              <w:jc w:val="both"/>
              <w:rPr>
                <w:rFonts w:asciiTheme="minorHAnsi" w:hAnsiTheme="minorHAnsi" w:cstheme="minorHAnsi"/>
                <w:sz w:val="22"/>
                <w:szCs w:val="22"/>
              </w:rPr>
            </w:pPr>
            <w:r w:rsidRPr="00082159">
              <w:rPr>
                <w:rFonts w:asciiTheme="minorHAnsi" w:hAnsiTheme="minorHAnsi" w:cstheme="minorHAnsi"/>
                <w:noProof/>
                <w:sz w:val="22"/>
                <w:szCs w:val="22"/>
                <w14:ligatures w14:val="standardContextual"/>
              </w:rPr>
              <mc:AlternateContent>
                <mc:Choice Requires="wps">
                  <w:drawing>
                    <wp:anchor distT="0" distB="0" distL="114300" distR="114300" simplePos="0" relativeHeight="251661312" behindDoc="0" locked="0" layoutInCell="1" allowOverlap="1" wp14:anchorId="764CC064" wp14:editId="797DB123">
                      <wp:simplePos x="0" y="0"/>
                      <wp:positionH relativeFrom="column">
                        <wp:posOffset>3192780</wp:posOffset>
                      </wp:positionH>
                      <wp:positionV relativeFrom="paragraph">
                        <wp:posOffset>76835</wp:posOffset>
                      </wp:positionV>
                      <wp:extent cx="914400" cy="276225"/>
                      <wp:effectExtent l="0" t="0" r="19050" b="28575"/>
                      <wp:wrapNone/>
                      <wp:docPr id="1832158887" name="Rectangle: Rounded Corners 2"/>
                      <wp:cNvGraphicFramePr/>
                      <a:graphic xmlns:a="http://schemas.openxmlformats.org/drawingml/2006/main">
                        <a:graphicData uri="http://schemas.microsoft.com/office/word/2010/wordprocessingShape">
                          <wps:wsp>
                            <wps:cNvSpPr/>
                            <wps:spPr>
                              <a:xfrm>
                                <a:off x="0" y="0"/>
                                <a:ext cx="914400" cy="276225"/>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0CD9EE14" w14:textId="77777777" w:rsidR="00581F34" w:rsidRPr="00DB5661" w:rsidRDefault="00581F34" w:rsidP="00581F34">
                                  <w:pPr>
                                    <w:jc w:val="center"/>
                                    <w:rPr>
                                      <w:color w:val="FFFFFF" w:themeColor="background1"/>
                                    </w:rPr>
                                  </w:pPr>
                                  <w:r>
                                    <w:rPr>
                                      <w:color w:val="FFFFFF" w:themeColor="background1"/>
                                    </w:rPr>
                                    <w:t>NOT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4CC064" id="Rectangle: Rounded Corners 2" o:spid="_x0000_s1026" style="position:absolute;left:0;text-align:left;margin-left:251.4pt;margin-top:6.05pt;width:1in;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" fillcolor="black [3200]" strokecolor="black [480]" strokeweight="2pt">
                      <v:textbox>
                        <w:txbxContent>
                          <w:p w14:paraId="0CD9EE14" w14:textId="77777777" w:rsidR="00581F34" w:rsidRPr="00DB5661" w:rsidRDefault="00581F34" w:rsidP="00581F34">
                            <w:pPr>
                              <w:jc w:val="center"/>
                              <w:rPr>
                                <w:color w:val="FFFFFF" w:themeColor="background1"/>
                              </w:rPr>
                            </w:pPr>
                            <w:r>
                              <w:rPr>
                                <w:color w:val="FFFFFF" w:themeColor="background1"/>
                              </w:rPr>
                              <w:t>NOT NOW</w:t>
                            </w:r>
                          </w:p>
                        </w:txbxContent>
                      </v:textbox>
                    </v:roundrect>
                  </w:pict>
                </mc:Fallback>
              </mc:AlternateContent>
            </w:r>
            <w:r w:rsidRPr="00082159">
              <w:rPr>
                <w:rFonts w:asciiTheme="minorHAnsi" w:hAnsiTheme="minorHAnsi" w:cstheme="minorHAnsi"/>
                <w:noProof/>
                <w:sz w:val="22"/>
                <w:szCs w:val="22"/>
                <w14:ligatures w14:val="standardContextual"/>
              </w:rPr>
              <mc:AlternateContent>
                <mc:Choice Requires="wps">
                  <w:drawing>
                    <wp:anchor distT="0" distB="0" distL="114300" distR="114300" simplePos="0" relativeHeight="251660288" behindDoc="0" locked="0" layoutInCell="1" allowOverlap="1" wp14:anchorId="660192CF" wp14:editId="6569FC38">
                      <wp:simplePos x="0" y="0"/>
                      <wp:positionH relativeFrom="column">
                        <wp:posOffset>1099185</wp:posOffset>
                      </wp:positionH>
                      <wp:positionV relativeFrom="paragraph">
                        <wp:posOffset>78740</wp:posOffset>
                      </wp:positionV>
                      <wp:extent cx="914400" cy="276225"/>
                      <wp:effectExtent l="0" t="0" r="19050" b="28575"/>
                      <wp:wrapNone/>
                      <wp:docPr id="666352336" name="Rectangle: Rounded Corners 2"/>
                      <wp:cNvGraphicFramePr/>
                      <a:graphic xmlns:a="http://schemas.openxmlformats.org/drawingml/2006/main">
                        <a:graphicData uri="http://schemas.microsoft.com/office/word/2010/wordprocessingShape">
                          <wps:wsp>
                            <wps:cNvSpPr/>
                            <wps:spPr>
                              <a:xfrm>
                                <a:off x="0" y="0"/>
                                <a:ext cx="914400" cy="276225"/>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50FB5FA1" w14:textId="77777777" w:rsidR="00581F34" w:rsidRPr="00DB5661" w:rsidRDefault="00581F34" w:rsidP="00581F34">
                                  <w:pPr>
                                    <w:jc w:val="center"/>
                                    <w:rPr>
                                      <w:color w:val="FFFFFF" w:themeColor="background1"/>
                                    </w:rPr>
                                  </w:pPr>
                                  <w:r>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0192CF" id="_x0000_s1027" style="position:absolute;left:0;text-align:left;margin-left:86.55pt;margin-top:6.2pt;width:1in;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" fillcolor="black [3200]" strokecolor="black [480]" strokeweight="2pt">
                      <v:textbox>
                        <w:txbxContent>
                          <w:p w14:paraId="50FB5FA1" w14:textId="77777777" w:rsidR="00581F34" w:rsidRPr="00DB5661" w:rsidRDefault="00581F34" w:rsidP="00581F34">
                            <w:pPr>
                              <w:jc w:val="center"/>
                              <w:rPr>
                                <w:color w:val="FFFFFF" w:themeColor="background1"/>
                              </w:rPr>
                            </w:pPr>
                            <w:r>
                              <w:rPr>
                                <w:color w:val="FFFFFF" w:themeColor="background1"/>
                              </w:rPr>
                              <w:t>SUBMIT</w:t>
                            </w:r>
                          </w:p>
                        </w:txbxContent>
                      </v:textbox>
                    </v:roundrect>
                  </w:pict>
                </mc:Fallback>
              </mc:AlternateContent>
            </w:r>
          </w:p>
          <w:p w14:paraId="0B103415" w14:textId="77777777" w:rsidR="00581F34" w:rsidRPr="00082159" w:rsidRDefault="00581F34" w:rsidP="00082159">
            <w:pPr>
              <w:pStyle w:val="ListParagraph"/>
              <w:ind w:left="1125"/>
              <w:jc w:val="both"/>
              <w:rPr>
                <w:rFonts w:asciiTheme="minorHAnsi" w:hAnsiTheme="minorHAnsi" w:cstheme="minorHAnsi"/>
                <w:sz w:val="22"/>
                <w:szCs w:val="22"/>
              </w:rPr>
            </w:pPr>
            <w:r w:rsidRPr="00082159">
              <w:rPr>
                <w:rFonts w:asciiTheme="minorHAnsi" w:hAnsiTheme="minorHAnsi" w:cstheme="minorHAnsi"/>
                <w:sz w:val="22"/>
                <w:szCs w:val="22"/>
              </w:rPr>
              <w:t xml:space="preserve">                       </w:t>
            </w:r>
          </w:p>
          <w:p w14:paraId="07AABAA3" w14:textId="77777777" w:rsidR="00581F34" w:rsidRPr="00082159" w:rsidRDefault="00581F34" w:rsidP="00082159">
            <w:pPr>
              <w:pStyle w:val="ListParagraph"/>
              <w:ind w:left="1125"/>
              <w:jc w:val="both"/>
              <w:rPr>
                <w:rFonts w:asciiTheme="minorHAnsi" w:hAnsiTheme="minorHAnsi" w:cstheme="minorHAnsi"/>
                <w:sz w:val="22"/>
                <w:szCs w:val="22"/>
              </w:rPr>
            </w:pPr>
          </w:p>
          <w:p w14:paraId="3BC6AAC0" w14:textId="77777777" w:rsidR="00581F34" w:rsidRPr="00082159" w:rsidRDefault="00581F34" w:rsidP="00082159">
            <w:pPr>
              <w:pStyle w:val="ListParagraph"/>
              <w:ind w:left="1125"/>
              <w:jc w:val="both"/>
              <w:rPr>
                <w:rFonts w:asciiTheme="minorHAnsi" w:hAnsiTheme="minorHAnsi" w:cstheme="minorHAnsi"/>
                <w:sz w:val="22"/>
                <w:szCs w:val="22"/>
              </w:rPr>
            </w:pPr>
          </w:p>
          <w:p w14:paraId="4F914FAE" w14:textId="77777777" w:rsidR="00581F34" w:rsidRPr="00082159" w:rsidRDefault="00581F34" w:rsidP="008B2638">
            <w:pPr>
              <w:pStyle w:val="ListParagraph"/>
              <w:numPr>
                <w:ilvl w:val="0"/>
                <w:numId w:val="8"/>
              </w:numPr>
              <w:jc w:val="both"/>
              <w:rPr>
                <w:rFonts w:asciiTheme="minorHAnsi" w:hAnsiTheme="minorHAnsi" w:cstheme="minorHAnsi"/>
                <w:sz w:val="22"/>
                <w:szCs w:val="22"/>
              </w:rPr>
            </w:pPr>
            <w:r w:rsidRPr="00082159">
              <w:rPr>
                <w:rFonts w:asciiTheme="minorHAnsi" w:hAnsiTheme="minorHAnsi" w:cstheme="minorHAnsi"/>
                <w:sz w:val="22"/>
                <w:szCs w:val="22"/>
              </w:rPr>
              <w:t>Upon the customer’s submission (sharing feedback and hitting ‘Submit’), a pop-up window will appear, expressing our gratitude for their participation in the survey and sharing their feedback and/or comments.</w:t>
            </w:r>
          </w:p>
          <w:p w14:paraId="14AAAE70" w14:textId="77777777" w:rsidR="00581F34" w:rsidRPr="00082159" w:rsidRDefault="00581F34" w:rsidP="00082159">
            <w:pPr>
              <w:pStyle w:val="ListParagraph"/>
              <w:ind w:left="1845"/>
              <w:jc w:val="both"/>
              <w:rPr>
                <w:rFonts w:asciiTheme="minorHAnsi" w:hAnsiTheme="minorHAnsi" w:cstheme="minorHAnsi"/>
                <w:sz w:val="22"/>
                <w:szCs w:val="22"/>
              </w:rPr>
            </w:pPr>
          </w:p>
          <w:p w14:paraId="72F2CB90" w14:textId="77777777" w:rsidR="00581F34" w:rsidRPr="00082159" w:rsidRDefault="00581F34" w:rsidP="00AD5FFB">
            <w:pPr>
              <w:jc w:val="center"/>
              <w:rPr>
                <w:rFonts w:cstheme="minorHAnsi"/>
              </w:rPr>
            </w:pPr>
            <w:r w:rsidRPr="00082159">
              <w:rPr>
                <w:rFonts w:cstheme="minorHAnsi"/>
                <w:noProof/>
              </w:rPr>
              <w:drawing>
                <wp:inline distT="0" distB="0" distL="0" distR="0" wp14:anchorId="2DFDD533" wp14:editId="7DE8CBBB">
                  <wp:extent cx="3590925" cy="2066925"/>
                  <wp:effectExtent l="0" t="0" r="9525" b="9525"/>
                  <wp:docPr id="221173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73165" name=""/>
                          <pic:cNvPicPr/>
                        </pic:nvPicPr>
                        <pic:blipFill>
                          <a:blip r:embed="rId7"/>
                          <a:stretch>
                            <a:fillRect/>
                          </a:stretch>
                        </pic:blipFill>
                        <pic:spPr>
                          <a:xfrm>
                            <a:off x="0" y="0"/>
                            <a:ext cx="3591427" cy="2067214"/>
                          </a:xfrm>
                          <a:prstGeom prst="rect">
                            <a:avLst/>
                          </a:prstGeom>
                        </pic:spPr>
                      </pic:pic>
                    </a:graphicData>
                  </a:graphic>
                </wp:inline>
              </w:drawing>
            </w:r>
          </w:p>
          <w:p w14:paraId="67783B16" w14:textId="77777777" w:rsidR="00581F34" w:rsidRPr="00082159" w:rsidRDefault="00581F34" w:rsidP="00082159">
            <w:pPr>
              <w:jc w:val="both"/>
              <w:rPr>
                <w:rFonts w:cstheme="minorHAnsi"/>
              </w:rPr>
            </w:pPr>
          </w:p>
          <w:p w14:paraId="0A7FAADD" w14:textId="77777777" w:rsidR="00581F34" w:rsidRPr="00082159" w:rsidRDefault="00581F34" w:rsidP="008B2638">
            <w:pPr>
              <w:pStyle w:val="ListParagraph"/>
              <w:numPr>
                <w:ilvl w:val="0"/>
                <w:numId w:val="8"/>
              </w:numPr>
              <w:jc w:val="both"/>
              <w:rPr>
                <w:rFonts w:asciiTheme="minorHAnsi" w:hAnsiTheme="minorHAnsi" w:cstheme="minorHAnsi"/>
                <w:sz w:val="22"/>
                <w:szCs w:val="22"/>
              </w:rPr>
            </w:pPr>
            <w:r w:rsidRPr="00082159">
              <w:rPr>
                <w:rFonts w:asciiTheme="minorHAnsi" w:hAnsiTheme="minorHAnsi" w:cstheme="minorHAnsi"/>
                <w:sz w:val="22"/>
                <w:szCs w:val="22"/>
              </w:rPr>
              <w:t>Alternatively, if the customer chooses to click on ‘Not Now’, a pop-up window will appear, conveying our appreciation for their participation in the survey.</w:t>
            </w:r>
          </w:p>
          <w:p w14:paraId="5ECA9B07" w14:textId="77777777" w:rsidR="00581F34" w:rsidRPr="00082159" w:rsidRDefault="00581F34" w:rsidP="00082159">
            <w:pPr>
              <w:jc w:val="both"/>
              <w:rPr>
                <w:rFonts w:cstheme="minorHAnsi"/>
              </w:rPr>
            </w:pPr>
          </w:p>
          <w:p w14:paraId="1DAA44F8" w14:textId="77777777" w:rsidR="00581F34" w:rsidRPr="00082159" w:rsidRDefault="00581F34" w:rsidP="00082159">
            <w:pPr>
              <w:jc w:val="both"/>
              <w:rPr>
                <w:rFonts w:cstheme="minorHAnsi"/>
              </w:rPr>
            </w:pPr>
          </w:p>
          <w:p w14:paraId="2824A760" w14:textId="77777777" w:rsidR="00581F34" w:rsidRPr="00082159" w:rsidRDefault="00581F34" w:rsidP="00AD5FFB">
            <w:pPr>
              <w:jc w:val="center"/>
              <w:rPr>
                <w:rFonts w:cstheme="minorHAnsi"/>
              </w:rPr>
            </w:pPr>
            <w:r w:rsidRPr="00082159">
              <w:rPr>
                <w:rFonts w:cstheme="minorHAnsi"/>
                <w:noProof/>
              </w:rPr>
              <w:drawing>
                <wp:inline distT="0" distB="0" distL="0" distR="0" wp14:anchorId="66DCCCB4" wp14:editId="3FA5F453">
                  <wp:extent cx="3028950" cy="1657350"/>
                  <wp:effectExtent l="0" t="0" r="0" b="0"/>
                  <wp:docPr id="679700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1657350"/>
                          </a:xfrm>
                          <a:prstGeom prst="rect">
                            <a:avLst/>
                          </a:prstGeom>
                          <a:noFill/>
                          <a:ln>
                            <a:noFill/>
                          </a:ln>
                        </pic:spPr>
                      </pic:pic>
                    </a:graphicData>
                  </a:graphic>
                </wp:inline>
              </w:drawing>
            </w:r>
          </w:p>
          <w:p w14:paraId="2135DA14" w14:textId="77777777" w:rsidR="00581F34" w:rsidRPr="00082159" w:rsidRDefault="00581F34" w:rsidP="00082159">
            <w:pPr>
              <w:pStyle w:val="ListParagraph"/>
              <w:ind w:left="1845"/>
              <w:jc w:val="both"/>
              <w:rPr>
                <w:rFonts w:asciiTheme="minorHAnsi" w:hAnsiTheme="minorHAnsi" w:cstheme="minorHAnsi"/>
                <w:sz w:val="22"/>
                <w:szCs w:val="22"/>
              </w:rPr>
            </w:pPr>
          </w:p>
          <w:p w14:paraId="29FC00B1" w14:textId="77777777" w:rsidR="00581F34" w:rsidRPr="00082159" w:rsidRDefault="00581F34" w:rsidP="008B2638">
            <w:pPr>
              <w:pStyle w:val="ListParagraph"/>
              <w:numPr>
                <w:ilvl w:val="0"/>
                <w:numId w:val="1"/>
              </w:numPr>
              <w:jc w:val="both"/>
              <w:rPr>
                <w:rFonts w:asciiTheme="minorHAnsi" w:hAnsiTheme="minorHAnsi" w:cstheme="minorHAnsi"/>
                <w:sz w:val="22"/>
                <w:szCs w:val="22"/>
              </w:rPr>
            </w:pPr>
            <w:r w:rsidRPr="00082159">
              <w:rPr>
                <w:rFonts w:asciiTheme="minorHAnsi" w:hAnsiTheme="minorHAnsi" w:cstheme="minorHAnsi"/>
                <w:sz w:val="22"/>
                <w:szCs w:val="22"/>
              </w:rPr>
              <w:t>For the database and reporting, include an option named ‘Survey Results’ under the ‘Reports’ section in CAS.</w:t>
            </w:r>
          </w:p>
          <w:p w14:paraId="43B34E75" w14:textId="77777777" w:rsidR="00581F34" w:rsidRPr="00082159" w:rsidRDefault="00581F34" w:rsidP="00082159">
            <w:pPr>
              <w:pStyle w:val="ListParagraph"/>
              <w:ind w:left="1125"/>
              <w:jc w:val="both"/>
              <w:rPr>
                <w:rFonts w:asciiTheme="minorHAnsi" w:hAnsiTheme="minorHAnsi" w:cstheme="minorHAnsi"/>
                <w:sz w:val="22"/>
                <w:szCs w:val="22"/>
              </w:rPr>
            </w:pPr>
          </w:p>
          <w:p w14:paraId="50D5B545" w14:textId="77777777" w:rsidR="00581F34" w:rsidRPr="00082159" w:rsidRDefault="00581F34" w:rsidP="008B2638">
            <w:pPr>
              <w:pStyle w:val="ListParagraph"/>
              <w:numPr>
                <w:ilvl w:val="0"/>
                <w:numId w:val="1"/>
              </w:numPr>
              <w:jc w:val="both"/>
              <w:rPr>
                <w:rFonts w:asciiTheme="minorHAnsi" w:hAnsiTheme="minorHAnsi" w:cstheme="minorHAnsi"/>
                <w:sz w:val="22"/>
                <w:szCs w:val="22"/>
              </w:rPr>
            </w:pPr>
            <w:r w:rsidRPr="00082159">
              <w:rPr>
                <w:rFonts w:asciiTheme="minorHAnsi" w:hAnsiTheme="minorHAnsi" w:cstheme="minorHAnsi"/>
                <w:sz w:val="22"/>
                <w:szCs w:val="22"/>
              </w:rPr>
              <w:t>The report page should display the following search filters: ‘Ticket Date’ (with a range option), ‘Survey Result’ (with options for ‘All’, ‘Satisfied’, and ‘Unsatisfied’), ‘Vendor’, ‘Chain/Brand’ and ‘Comments’.</w:t>
            </w:r>
          </w:p>
          <w:p w14:paraId="3197FEF2" w14:textId="77777777" w:rsidR="00581F34" w:rsidRPr="00082159" w:rsidRDefault="00581F34" w:rsidP="00082159">
            <w:pPr>
              <w:jc w:val="both"/>
              <w:rPr>
                <w:rFonts w:cstheme="minorHAnsi"/>
              </w:rPr>
            </w:pPr>
          </w:p>
          <w:p w14:paraId="2F1C4C74" w14:textId="77777777" w:rsidR="00581F34" w:rsidRPr="00082159" w:rsidRDefault="00581F34" w:rsidP="00082159">
            <w:pPr>
              <w:jc w:val="both"/>
              <w:rPr>
                <w:rFonts w:cstheme="minorHAnsi"/>
              </w:rPr>
            </w:pPr>
            <w:r w:rsidRPr="00082159">
              <w:rPr>
                <w:rFonts w:cstheme="minorHAnsi"/>
                <w:noProof/>
              </w:rPr>
              <w:drawing>
                <wp:inline distT="0" distB="0" distL="0" distR="0" wp14:anchorId="5C9AF34F" wp14:editId="3F7511C3">
                  <wp:extent cx="5533390" cy="815975"/>
                  <wp:effectExtent l="0" t="0" r="0" b="3175"/>
                  <wp:docPr id="23315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5826" name=""/>
                          <pic:cNvPicPr/>
                        </pic:nvPicPr>
                        <pic:blipFill>
                          <a:blip r:embed="rId9"/>
                          <a:stretch>
                            <a:fillRect/>
                          </a:stretch>
                        </pic:blipFill>
                        <pic:spPr>
                          <a:xfrm>
                            <a:off x="0" y="0"/>
                            <a:ext cx="5533390" cy="815975"/>
                          </a:xfrm>
                          <a:prstGeom prst="rect">
                            <a:avLst/>
                          </a:prstGeom>
                        </pic:spPr>
                      </pic:pic>
                    </a:graphicData>
                  </a:graphic>
                </wp:inline>
              </w:drawing>
            </w:r>
          </w:p>
          <w:p w14:paraId="6BADBD01" w14:textId="77777777" w:rsidR="00581F34" w:rsidRPr="00082159" w:rsidRDefault="00581F34" w:rsidP="00082159">
            <w:pPr>
              <w:jc w:val="both"/>
              <w:rPr>
                <w:rFonts w:cstheme="minorHAnsi"/>
              </w:rPr>
            </w:pPr>
          </w:p>
          <w:p w14:paraId="0338B86B" w14:textId="77777777" w:rsidR="00581F34" w:rsidRPr="00082159" w:rsidRDefault="00581F34" w:rsidP="008B2638">
            <w:pPr>
              <w:pStyle w:val="ListParagraph"/>
              <w:numPr>
                <w:ilvl w:val="0"/>
                <w:numId w:val="2"/>
              </w:numPr>
              <w:jc w:val="both"/>
              <w:rPr>
                <w:rFonts w:asciiTheme="minorHAnsi" w:hAnsiTheme="minorHAnsi" w:cstheme="minorHAnsi"/>
                <w:sz w:val="22"/>
                <w:szCs w:val="22"/>
              </w:rPr>
            </w:pPr>
            <w:r w:rsidRPr="00082159">
              <w:rPr>
                <w:rFonts w:asciiTheme="minorHAnsi" w:hAnsiTheme="minorHAnsi" w:cstheme="minorHAnsi"/>
                <w:sz w:val="22"/>
                <w:szCs w:val="22"/>
              </w:rPr>
              <w:t>For the ticket queries in the search results, the layout can remain identical to the one in the provided screenshot, with the addition of a ‘Result’ column at the end.</w:t>
            </w:r>
          </w:p>
          <w:p w14:paraId="32078776" w14:textId="77777777" w:rsidR="00581F34" w:rsidRPr="00082159" w:rsidRDefault="00581F34" w:rsidP="00082159">
            <w:pPr>
              <w:pStyle w:val="ListParagraph"/>
              <w:ind w:left="1065"/>
              <w:jc w:val="both"/>
              <w:rPr>
                <w:rFonts w:asciiTheme="minorHAnsi" w:hAnsiTheme="minorHAnsi" w:cstheme="minorHAnsi"/>
                <w:sz w:val="22"/>
                <w:szCs w:val="22"/>
              </w:rPr>
            </w:pPr>
          </w:p>
          <w:p w14:paraId="65E48240" w14:textId="77777777" w:rsidR="00581F34" w:rsidRPr="00082159" w:rsidRDefault="00581F34" w:rsidP="00082159">
            <w:pPr>
              <w:pStyle w:val="ListParagraph"/>
              <w:jc w:val="both"/>
              <w:rPr>
                <w:rFonts w:asciiTheme="minorHAnsi" w:hAnsiTheme="minorHAnsi" w:cstheme="minorHAnsi"/>
                <w:sz w:val="22"/>
                <w:szCs w:val="22"/>
              </w:rPr>
            </w:pPr>
            <w:r w:rsidRPr="00082159">
              <w:rPr>
                <w:rFonts w:asciiTheme="minorHAnsi" w:hAnsiTheme="minorHAnsi" w:cstheme="minorHAnsi"/>
                <w:noProof/>
                <w:sz w:val="22"/>
                <w:szCs w:val="22"/>
              </w:rPr>
              <w:drawing>
                <wp:inline distT="0" distB="0" distL="0" distR="0" wp14:anchorId="09374D8B" wp14:editId="29A68FF6">
                  <wp:extent cx="5934075" cy="571500"/>
                  <wp:effectExtent l="0" t="0" r="9525" b="0"/>
                  <wp:docPr id="128932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p w14:paraId="0A65AD91" w14:textId="77777777" w:rsidR="00581F34" w:rsidRPr="00082159" w:rsidRDefault="00581F34" w:rsidP="00082159">
            <w:pPr>
              <w:pStyle w:val="ListParagraph"/>
              <w:jc w:val="both"/>
              <w:rPr>
                <w:rFonts w:asciiTheme="minorHAnsi" w:hAnsiTheme="minorHAnsi" w:cstheme="minorHAnsi"/>
                <w:sz w:val="22"/>
                <w:szCs w:val="22"/>
              </w:rPr>
            </w:pPr>
          </w:p>
          <w:p w14:paraId="79C03EC2" w14:textId="77777777" w:rsidR="00581F34" w:rsidRPr="00082159" w:rsidRDefault="00581F34" w:rsidP="008B2638">
            <w:pPr>
              <w:pStyle w:val="ListParagraph"/>
              <w:numPr>
                <w:ilvl w:val="0"/>
                <w:numId w:val="2"/>
              </w:numPr>
              <w:jc w:val="both"/>
              <w:rPr>
                <w:rFonts w:asciiTheme="minorHAnsi" w:hAnsiTheme="minorHAnsi" w:cstheme="minorHAnsi"/>
                <w:sz w:val="22"/>
                <w:szCs w:val="22"/>
              </w:rPr>
            </w:pPr>
            <w:r w:rsidRPr="00082159">
              <w:rPr>
                <w:rFonts w:asciiTheme="minorHAnsi" w:hAnsiTheme="minorHAnsi" w:cstheme="minorHAnsi"/>
                <w:sz w:val="22"/>
                <w:szCs w:val="22"/>
              </w:rPr>
              <w:t xml:space="preserve">A feature to export the survey results in Excel format should be available for data analysis and accessibility. </w:t>
            </w:r>
          </w:p>
          <w:p w14:paraId="67FE92BA" w14:textId="77777777" w:rsidR="00581F34" w:rsidRPr="00082159" w:rsidRDefault="00581F34" w:rsidP="00082159">
            <w:pPr>
              <w:jc w:val="both"/>
              <w:rPr>
                <w:rFonts w:cstheme="minorHAnsi"/>
                <w:i/>
                <w:iCs/>
              </w:rPr>
            </w:pPr>
          </w:p>
          <w:p w14:paraId="052FD394" w14:textId="77777777" w:rsidR="005152A7" w:rsidRPr="00082159" w:rsidRDefault="005152A7" w:rsidP="008B2638">
            <w:pPr>
              <w:pStyle w:val="ListParagraph"/>
              <w:numPr>
                <w:ilvl w:val="0"/>
                <w:numId w:val="6"/>
              </w:numPr>
              <w:jc w:val="both"/>
              <w:rPr>
                <w:rFonts w:asciiTheme="minorHAnsi" w:hAnsiTheme="minorHAnsi" w:cstheme="minorHAnsi"/>
                <w:b/>
                <w:bCs/>
                <w:sz w:val="22"/>
                <w:szCs w:val="22"/>
              </w:rPr>
            </w:pPr>
            <w:r w:rsidRPr="00082159">
              <w:rPr>
                <w:rFonts w:asciiTheme="minorHAnsi" w:hAnsiTheme="minorHAnsi" w:cstheme="minorHAnsi"/>
                <w:b/>
                <w:bCs/>
                <w:sz w:val="22"/>
                <w:szCs w:val="22"/>
              </w:rPr>
              <w:t>Note Types Filter</w:t>
            </w:r>
          </w:p>
          <w:p w14:paraId="604E75C1" w14:textId="77777777" w:rsidR="005152A7" w:rsidRPr="00082159" w:rsidRDefault="005152A7" w:rsidP="00082159">
            <w:pPr>
              <w:pStyle w:val="ListParagraph"/>
              <w:jc w:val="both"/>
              <w:rPr>
                <w:rFonts w:asciiTheme="minorHAnsi" w:hAnsiTheme="minorHAnsi" w:cstheme="minorHAnsi"/>
                <w:i/>
                <w:iCs/>
                <w:sz w:val="22"/>
                <w:szCs w:val="22"/>
              </w:rPr>
            </w:pPr>
          </w:p>
          <w:p w14:paraId="3201EF07" w14:textId="77777777" w:rsidR="005152A7" w:rsidRPr="00082159" w:rsidRDefault="005152A7" w:rsidP="008B2638">
            <w:pPr>
              <w:pStyle w:val="ListParagraph"/>
              <w:numPr>
                <w:ilvl w:val="0"/>
                <w:numId w:val="1"/>
              </w:numPr>
              <w:jc w:val="both"/>
              <w:rPr>
                <w:rFonts w:asciiTheme="minorHAnsi" w:hAnsiTheme="minorHAnsi" w:cstheme="minorHAnsi"/>
                <w:sz w:val="22"/>
                <w:szCs w:val="22"/>
              </w:rPr>
            </w:pPr>
            <w:r w:rsidRPr="00082159">
              <w:rPr>
                <w:rFonts w:asciiTheme="minorHAnsi" w:hAnsiTheme="minorHAnsi" w:cstheme="minorHAnsi"/>
                <w:sz w:val="22"/>
                <w:szCs w:val="22"/>
              </w:rPr>
              <w:t>In reference to the sample ticket 13456061, the ticket includes notes from various sources such as outbound calls and emails sent to the site. To enhance our ticketing system, we propose the addition of a ‘Note Type’ field in the ticket form. This field would offer options like ‘All’, ‘Internal Note’, and ‘Email Notification’. Selecting ‘Internal Note’ would display all internal notes, ‘Email Notification’ would show only email communications, and ‘All’ would display all types of notes.</w:t>
            </w:r>
          </w:p>
          <w:p w14:paraId="0F3BAA06" w14:textId="77777777" w:rsidR="005152A7" w:rsidRPr="00082159" w:rsidRDefault="005152A7" w:rsidP="00082159">
            <w:pPr>
              <w:jc w:val="both"/>
              <w:rPr>
                <w:rFonts w:cstheme="minorHAnsi"/>
                <w:i/>
                <w:iCs/>
              </w:rPr>
            </w:pPr>
          </w:p>
          <w:p w14:paraId="7EF670C8" w14:textId="77777777" w:rsidR="005152A7" w:rsidRPr="00082159" w:rsidRDefault="005152A7" w:rsidP="00082159">
            <w:pPr>
              <w:pStyle w:val="ListParagraph"/>
              <w:ind w:left="1080"/>
              <w:jc w:val="both"/>
              <w:rPr>
                <w:rFonts w:asciiTheme="minorHAnsi" w:hAnsiTheme="minorHAnsi" w:cstheme="minorHAnsi"/>
                <w:i/>
                <w:iCs/>
                <w:sz w:val="22"/>
                <w:szCs w:val="22"/>
              </w:rPr>
            </w:pPr>
            <w:r w:rsidRPr="00082159">
              <w:rPr>
                <w:rFonts w:asciiTheme="minorHAnsi" w:hAnsiTheme="minorHAnsi" w:cstheme="minorHAnsi"/>
                <w:i/>
                <w:iCs/>
                <w:sz w:val="22"/>
                <w:szCs w:val="22"/>
              </w:rPr>
              <w:t xml:space="preserve"> </w:t>
            </w:r>
          </w:p>
          <w:p w14:paraId="4F51A93C" w14:textId="77777777" w:rsidR="005152A7" w:rsidRPr="00082159" w:rsidRDefault="005152A7" w:rsidP="00082159">
            <w:pPr>
              <w:jc w:val="both"/>
              <w:rPr>
                <w:rFonts w:cstheme="minorHAnsi"/>
                <w:i/>
                <w:iCs/>
              </w:rPr>
            </w:pPr>
            <w:r w:rsidRPr="00082159">
              <w:rPr>
                <w:rFonts w:cstheme="minorHAnsi"/>
                <w:i/>
                <w:iCs/>
                <w:noProof/>
              </w:rPr>
              <w:drawing>
                <wp:inline distT="0" distB="0" distL="0" distR="0" wp14:anchorId="0AD630F3" wp14:editId="56209F0F">
                  <wp:extent cx="5533390" cy="4831080"/>
                  <wp:effectExtent l="0" t="0" r="0" b="7620"/>
                  <wp:docPr id="211443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31472" name=""/>
                          <pic:cNvPicPr/>
                        </pic:nvPicPr>
                        <pic:blipFill>
                          <a:blip r:embed="rId11"/>
                          <a:stretch>
                            <a:fillRect/>
                          </a:stretch>
                        </pic:blipFill>
                        <pic:spPr>
                          <a:xfrm>
                            <a:off x="0" y="0"/>
                            <a:ext cx="5533390" cy="4831080"/>
                          </a:xfrm>
                          <a:prstGeom prst="rect">
                            <a:avLst/>
                          </a:prstGeom>
                        </pic:spPr>
                      </pic:pic>
                    </a:graphicData>
                  </a:graphic>
                </wp:inline>
              </w:drawing>
            </w:r>
          </w:p>
          <w:p w14:paraId="51F59702" w14:textId="77777777" w:rsidR="005152A7" w:rsidRPr="00082159" w:rsidRDefault="005152A7" w:rsidP="00082159">
            <w:pPr>
              <w:pStyle w:val="ListParagraph"/>
              <w:jc w:val="both"/>
              <w:rPr>
                <w:rFonts w:asciiTheme="minorHAnsi" w:hAnsiTheme="minorHAnsi" w:cstheme="minorHAnsi"/>
                <w:i/>
                <w:iCs/>
                <w:sz w:val="22"/>
                <w:szCs w:val="22"/>
              </w:rPr>
            </w:pPr>
          </w:p>
          <w:p w14:paraId="218BF402" w14:textId="141BE1D3" w:rsidR="00082159" w:rsidRPr="00082159" w:rsidRDefault="00082159" w:rsidP="008B2638">
            <w:pPr>
              <w:pStyle w:val="ListParagraph"/>
              <w:numPr>
                <w:ilvl w:val="0"/>
                <w:numId w:val="6"/>
              </w:numPr>
              <w:jc w:val="both"/>
              <w:rPr>
                <w:rFonts w:asciiTheme="minorHAnsi" w:hAnsiTheme="minorHAnsi" w:cstheme="minorHAnsi"/>
                <w:b/>
                <w:bCs/>
                <w:sz w:val="22"/>
                <w:szCs w:val="22"/>
              </w:rPr>
            </w:pPr>
            <w:r w:rsidRPr="00082159">
              <w:rPr>
                <w:rFonts w:asciiTheme="minorHAnsi" w:hAnsiTheme="minorHAnsi" w:cstheme="minorHAnsi"/>
                <w:b/>
                <w:bCs/>
                <w:sz w:val="22"/>
                <w:szCs w:val="22"/>
              </w:rPr>
              <w:t>Support Numbers Update and First Notification Auto Response Update</w:t>
            </w:r>
          </w:p>
          <w:p w14:paraId="4ADCC7BB" w14:textId="77777777" w:rsidR="00082159" w:rsidRDefault="00082159" w:rsidP="00082159">
            <w:pPr>
              <w:pStyle w:val="ListParagraph"/>
              <w:jc w:val="both"/>
              <w:rPr>
                <w:rFonts w:asciiTheme="minorHAnsi" w:hAnsiTheme="minorHAnsi" w:cstheme="minorHAnsi"/>
                <w:i/>
                <w:iCs/>
                <w:sz w:val="22"/>
                <w:szCs w:val="22"/>
              </w:rPr>
            </w:pPr>
          </w:p>
          <w:p w14:paraId="79045DD4" w14:textId="77777777" w:rsidR="00E77E26" w:rsidRDefault="00232F37" w:rsidP="00082159">
            <w:pPr>
              <w:pStyle w:val="ListParagraph"/>
              <w:jc w:val="both"/>
              <w:rPr>
                <w:rFonts w:asciiTheme="minorHAnsi" w:hAnsiTheme="minorHAnsi" w:cstheme="minorHAnsi"/>
                <w:i/>
                <w:iCs/>
                <w:sz w:val="22"/>
                <w:szCs w:val="22"/>
              </w:rPr>
            </w:pPr>
            <w:r w:rsidRPr="00082159">
              <w:rPr>
                <w:rFonts w:asciiTheme="minorHAnsi" w:hAnsiTheme="minorHAnsi" w:cstheme="minorHAnsi"/>
                <w:i/>
                <w:iCs/>
                <w:sz w:val="22"/>
                <w:szCs w:val="22"/>
              </w:rPr>
              <w:t xml:space="preserve">Kindly refer to the separate attachments of the updated Auto Response templates and the Support Numbers </w:t>
            </w:r>
            <w:r w:rsidR="00E77E26">
              <w:rPr>
                <w:rFonts w:asciiTheme="minorHAnsi" w:hAnsiTheme="minorHAnsi" w:cstheme="minorHAnsi"/>
                <w:i/>
                <w:iCs/>
                <w:sz w:val="22"/>
                <w:szCs w:val="22"/>
              </w:rPr>
              <w:t>document.</w:t>
            </w:r>
          </w:p>
          <w:p w14:paraId="4092C1BF" w14:textId="77777777" w:rsidR="00E77E26" w:rsidRDefault="00E77E26" w:rsidP="00082159">
            <w:pPr>
              <w:pStyle w:val="ListParagraph"/>
              <w:jc w:val="both"/>
              <w:rPr>
                <w:rFonts w:asciiTheme="minorHAnsi" w:hAnsiTheme="minorHAnsi" w:cstheme="minorHAnsi"/>
                <w:i/>
                <w:iCs/>
                <w:sz w:val="22"/>
                <w:szCs w:val="22"/>
              </w:rPr>
            </w:pPr>
          </w:p>
          <w:p w14:paraId="652B2F59" w14:textId="77777777" w:rsidR="00232F37" w:rsidRDefault="00EB1B5B" w:rsidP="008B2638">
            <w:pPr>
              <w:pStyle w:val="ListParagraph"/>
              <w:numPr>
                <w:ilvl w:val="0"/>
                <w:numId w:val="6"/>
              </w:numPr>
              <w:jc w:val="both"/>
              <w:rPr>
                <w:rFonts w:asciiTheme="minorHAnsi" w:hAnsiTheme="minorHAnsi" w:cstheme="minorHAnsi"/>
                <w:i/>
                <w:iCs/>
                <w:sz w:val="22"/>
                <w:szCs w:val="22"/>
              </w:rPr>
            </w:pPr>
            <w:r>
              <w:rPr>
                <w:rFonts w:asciiTheme="minorHAnsi" w:hAnsiTheme="minorHAnsi" w:cstheme="minorHAnsi"/>
                <w:i/>
                <w:iCs/>
                <w:sz w:val="22"/>
                <w:szCs w:val="22"/>
              </w:rPr>
              <w:t>Intercepting Auto Responses for Automated Emails</w:t>
            </w:r>
          </w:p>
          <w:p w14:paraId="398832B1" w14:textId="77777777" w:rsidR="00EB1B5B" w:rsidRDefault="00EB1B5B" w:rsidP="00EB1B5B">
            <w:pPr>
              <w:jc w:val="both"/>
              <w:rPr>
                <w:rFonts w:cstheme="minorHAnsi"/>
                <w:i/>
                <w:iCs/>
              </w:rPr>
            </w:pPr>
          </w:p>
          <w:p w14:paraId="43821BE3" w14:textId="77777777" w:rsidR="00EB1B5B" w:rsidRPr="00EB1B5B" w:rsidRDefault="00EB1B5B" w:rsidP="00EB1B5B">
            <w:pPr>
              <w:ind w:left="720"/>
              <w:jc w:val="both"/>
              <w:rPr>
                <w:rFonts w:eastAsia="Times New Roman" w:cstheme="minorHAnsi"/>
              </w:rPr>
            </w:pPr>
            <w:r w:rsidRPr="00EB1B5B">
              <w:rPr>
                <w:rFonts w:eastAsia="Times New Roman" w:cstheme="minorHAnsi"/>
              </w:rPr>
              <w:t xml:space="preserve">Below are some of the keywords from an email subject and email content that we need to filter without the auto-responses being triggered but still with a ticket generated in CAS. </w:t>
            </w:r>
          </w:p>
          <w:p w14:paraId="7174B9F7" w14:textId="77777777" w:rsidR="00EB1B5B" w:rsidRPr="00EB1B5B" w:rsidRDefault="00EB1B5B" w:rsidP="00EB1B5B">
            <w:pPr>
              <w:ind w:left="720"/>
              <w:jc w:val="both"/>
              <w:rPr>
                <w:rFonts w:eastAsia="Times New Roman" w:cstheme="minorHAnsi"/>
              </w:rPr>
            </w:pPr>
          </w:p>
          <w:p w14:paraId="260F2527" w14:textId="77777777" w:rsidR="00EB1B5B" w:rsidRPr="00EB1B5B" w:rsidRDefault="00EB1B5B" w:rsidP="00EB1B5B">
            <w:pPr>
              <w:ind w:left="720"/>
              <w:jc w:val="both"/>
              <w:rPr>
                <w:rFonts w:eastAsia="Times New Roman" w:cstheme="minorHAnsi"/>
              </w:rPr>
            </w:pPr>
            <w:r w:rsidRPr="00EB1B5B">
              <w:rPr>
                <w:rFonts w:eastAsia="Times New Roman" w:cstheme="minorHAnsi"/>
              </w:rPr>
              <w:t xml:space="preserve">We will have a few more of these, and once this feature gets approved and implemented, we would love to have the access or ability to do this so we can just immediately make the change if we come across any bot war situation or spam emails. </w:t>
            </w:r>
          </w:p>
          <w:p w14:paraId="2E111CB7" w14:textId="77777777" w:rsidR="00EB1B5B" w:rsidRPr="00EB1B5B" w:rsidRDefault="00EB1B5B" w:rsidP="00EB1B5B">
            <w:pPr>
              <w:ind w:left="720"/>
              <w:jc w:val="both"/>
              <w:rPr>
                <w:rFonts w:eastAsia="Times New Roman" w:cstheme="minorHAnsi"/>
              </w:rPr>
            </w:pPr>
          </w:p>
          <w:p w14:paraId="61876043" w14:textId="77777777" w:rsidR="00EB1B5B" w:rsidRPr="00EB1B5B" w:rsidRDefault="00EB1B5B" w:rsidP="00EB1B5B">
            <w:pPr>
              <w:ind w:left="720"/>
              <w:jc w:val="both"/>
              <w:rPr>
                <w:rFonts w:eastAsia="Times New Roman" w:cstheme="minorHAnsi"/>
                <w:b/>
                <w:bCs/>
                <w:u w:val="single"/>
              </w:rPr>
            </w:pPr>
            <w:r w:rsidRPr="00EB1B5B">
              <w:rPr>
                <w:rFonts w:eastAsia="Times New Roman" w:cstheme="minorHAnsi"/>
                <w:b/>
                <w:bCs/>
                <w:u w:val="single"/>
              </w:rPr>
              <w:t>Email subject incudes:</w:t>
            </w:r>
          </w:p>
          <w:p w14:paraId="2184C4A1" w14:textId="77777777" w:rsidR="00EB1B5B" w:rsidRPr="00EB1B5B" w:rsidRDefault="00EB1B5B" w:rsidP="00EB1B5B">
            <w:pPr>
              <w:ind w:left="720"/>
              <w:jc w:val="both"/>
              <w:rPr>
                <w:rFonts w:eastAsia="Times New Roman" w:cstheme="minorHAnsi"/>
              </w:rPr>
            </w:pPr>
          </w:p>
          <w:p w14:paraId="7D78299A" w14:textId="77777777" w:rsidR="00EB1B5B" w:rsidRPr="00EB1B5B" w:rsidRDefault="00EB1B5B" w:rsidP="008B2638">
            <w:pPr>
              <w:pStyle w:val="ListParagraph"/>
              <w:numPr>
                <w:ilvl w:val="0"/>
                <w:numId w:val="13"/>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IT Service Desk Ticketing</w:t>
            </w:r>
          </w:p>
          <w:p w14:paraId="05E10657" w14:textId="77777777" w:rsidR="00EB1B5B" w:rsidRPr="00EB1B5B" w:rsidRDefault="00EB1B5B" w:rsidP="008B2638">
            <w:pPr>
              <w:pStyle w:val="ListParagraph"/>
              <w:numPr>
                <w:ilvl w:val="0"/>
                <w:numId w:val="13"/>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Request with ID</w:t>
            </w:r>
          </w:p>
          <w:p w14:paraId="24BCE1CB" w14:textId="77777777" w:rsidR="00EB1B5B" w:rsidRPr="00EB1B5B" w:rsidRDefault="00EB1B5B" w:rsidP="008B2638">
            <w:pPr>
              <w:pStyle w:val="ListParagraph"/>
              <w:numPr>
                <w:ilvl w:val="0"/>
                <w:numId w:val="13"/>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New request created with ID</w:t>
            </w:r>
          </w:p>
          <w:p w14:paraId="7D2EE655" w14:textId="77777777" w:rsidR="00EB1B5B" w:rsidRPr="00EB1B5B" w:rsidRDefault="00EB1B5B" w:rsidP="008B2638">
            <w:pPr>
              <w:pStyle w:val="ListParagraph"/>
              <w:numPr>
                <w:ilvl w:val="0"/>
                <w:numId w:val="13"/>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Your request has been logged with request id</w:t>
            </w:r>
          </w:p>
          <w:p w14:paraId="0B4756EC" w14:textId="77777777" w:rsidR="00EB1B5B" w:rsidRPr="00EB1B5B" w:rsidRDefault="00EB1B5B" w:rsidP="008B2638">
            <w:pPr>
              <w:pStyle w:val="ListParagraph"/>
              <w:numPr>
                <w:ilvl w:val="0"/>
                <w:numId w:val="13"/>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Daily Equipment Report</w:t>
            </w:r>
          </w:p>
          <w:p w14:paraId="4ADE61F1" w14:textId="77777777" w:rsidR="00EB1B5B" w:rsidRPr="00EB1B5B" w:rsidRDefault="00EB1B5B" w:rsidP="008B2638">
            <w:pPr>
              <w:pStyle w:val="ListParagraph"/>
              <w:numPr>
                <w:ilvl w:val="0"/>
                <w:numId w:val="13"/>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Equipment Status Report</w:t>
            </w:r>
          </w:p>
          <w:p w14:paraId="50603BF5" w14:textId="77777777" w:rsidR="00EB1B5B" w:rsidRPr="00EB1B5B" w:rsidRDefault="00EB1B5B" w:rsidP="008B2638">
            <w:pPr>
              <w:pStyle w:val="ListParagraph"/>
              <w:numPr>
                <w:ilvl w:val="0"/>
                <w:numId w:val="13"/>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SNA- Issue reported</w:t>
            </w:r>
          </w:p>
          <w:p w14:paraId="16E904F1" w14:textId="77777777" w:rsidR="00EB1B5B" w:rsidRPr="00EB1B5B" w:rsidRDefault="00EB1B5B" w:rsidP="008B2638">
            <w:pPr>
              <w:pStyle w:val="ListParagraph"/>
              <w:numPr>
                <w:ilvl w:val="0"/>
                <w:numId w:val="13"/>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w:t>
            </w:r>
            <w:proofErr w:type="spellStart"/>
            <w:r w:rsidRPr="00EB1B5B">
              <w:rPr>
                <w:rFonts w:asciiTheme="minorHAnsi" w:eastAsia="Times New Roman" w:hAnsiTheme="minorHAnsi" w:cstheme="minorHAnsi"/>
                <w:sz w:val="22"/>
                <w:szCs w:val="22"/>
              </w:rPr>
              <w:t>Enseo</w:t>
            </w:r>
            <w:proofErr w:type="spellEnd"/>
            <w:r w:rsidRPr="00EB1B5B">
              <w:rPr>
                <w:rFonts w:asciiTheme="minorHAnsi" w:eastAsia="Times New Roman" w:hAnsiTheme="minorHAnsi" w:cstheme="minorHAnsi"/>
                <w:sz w:val="22"/>
                <w:szCs w:val="22"/>
              </w:rPr>
              <w:t xml:space="preserve"> Customer Support Request Received] </w:t>
            </w:r>
          </w:p>
          <w:p w14:paraId="046F4A5A" w14:textId="77777777" w:rsidR="00EB1B5B" w:rsidRPr="00EB1B5B" w:rsidRDefault="00EB1B5B" w:rsidP="00EB1B5B">
            <w:pPr>
              <w:ind w:left="720"/>
              <w:jc w:val="both"/>
              <w:rPr>
                <w:rFonts w:eastAsia="Times New Roman" w:cstheme="minorHAnsi"/>
              </w:rPr>
            </w:pPr>
          </w:p>
          <w:p w14:paraId="3C840609" w14:textId="77777777" w:rsidR="00EB1B5B" w:rsidRPr="00EB1B5B" w:rsidRDefault="00EB1B5B" w:rsidP="00EB1B5B">
            <w:pPr>
              <w:ind w:left="720"/>
              <w:jc w:val="both"/>
              <w:rPr>
                <w:rFonts w:eastAsia="Times New Roman" w:cstheme="minorHAnsi"/>
              </w:rPr>
            </w:pPr>
          </w:p>
          <w:p w14:paraId="2FE8489C" w14:textId="77777777" w:rsidR="00EB1B5B" w:rsidRPr="00EB1B5B" w:rsidRDefault="00EB1B5B" w:rsidP="00EB1B5B">
            <w:pPr>
              <w:ind w:left="720"/>
              <w:jc w:val="both"/>
              <w:rPr>
                <w:rFonts w:eastAsia="Times New Roman" w:cstheme="minorHAnsi"/>
                <w:b/>
                <w:bCs/>
                <w:u w:val="single"/>
              </w:rPr>
            </w:pPr>
            <w:r w:rsidRPr="00EB1B5B">
              <w:rPr>
                <w:rFonts w:eastAsia="Times New Roman" w:cstheme="minorHAnsi"/>
                <w:b/>
                <w:bCs/>
                <w:u w:val="single"/>
              </w:rPr>
              <w:t xml:space="preserve">Message Body includes: </w:t>
            </w:r>
          </w:p>
          <w:p w14:paraId="7D364B21" w14:textId="77777777" w:rsidR="00EB1B5B" w:rsidRPr="00EB1B5B" w:rsidRDefault="00EB1B5B" w:rsidP="00EB1B5B">
            <w:pPr>
              <w:ind w:left="720"/>
              <w:jc w:val="both"/>
              <w:rPr>
                <w:rFonts w:eastAsia="Times New Roman" w:cstheme="minorHAnsi"/>
              </w:rPr>
            </w:pPr>
          </w:p>
          <w:p w14:paraId="26ED359D" w14:textId="77777777" w:rsidR="00EB1B5B" w:rsidRPr="00EB1B5B" w:rsidRDefault="00EB1B5B" w:rsidP="008B2638">
            <w:pPr>
              <w:pStyle w:val="ListParagraph"/>
              <w:numPr>
                <w:ilvl w:val="0"/>
                <w:numId w:val="14"/>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Your request has been updated. To add additional comments, reply to this email.</w:t>
            </w:r>
          </w:p>
          <w:p w14:paraId="752E8EFD" w14:textId="77777777" w:rsidR="00EB1B5B" w:rsidRPr="00EB1B5B" w:rsidRDefault="00EB1B5B" w:rsidP="008B2638">
            <w:pPr>
              <w:pStyle w:val="ListParagraph"/>
              <w:numPr>
                <w:ilvl w:val="0"/>
                <w:numId w:val="14"/>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 xml:space="preserve">Thank you for contacting the </w:t>
            </w:r>
            <w:proofErr w:type="spellStart"/>
            <w:r w:rsidRPr="00EB1B5B">
              <w:rPr>
                <w:rFonts w:asciiTheme="minorHAnsi" w:eastAsia="Times New Roman" w:hAnsiTheme="minorHAnsi" w:cstheme="minorHAnsi"/>
                <w:sz w:val="22"/>
                <w:szCs w:val="22"/>
              </w:rPr>
              <w:t>Actabl</w:t>
            </w:r>
            <w:proofErr w:type="spellEnd"/>
            <w:r w:rsidRPr="00EB1B5B">
              <w:rPr>
                <w:rFonts w:asciiTheme="minorHAnsi" w:eastAsia="Times New Roman" w:hAnsiTheme="minorHAnsi" w:cstheme="minorHAnsi"/>
                <w:sz w:val="22"/>
                <w:szCs w:val="22"/>
              </w:rPr>
              <w:t xml:space="preserve"> BI &amp; Labor support department. Your request has been assigned</w:t>
            </w:r>
          </w:p>
          <w:p w14:paraId="163080A4" w14:textId="77777777" w:rsidR="00EB1B5B" w:rsidRPr="00EB1B5B" w:rsidRDefault="00EB1B5B" w:rsidP="008B2638">
            <w:pPr>
              <w:pStyle w:val="ListParagraph"/>
              <w:numPr>
                <w:ilvl w:val="0"/>
                <w:numId w:val="14"/>
              </w:numPr>
              <w:ind w:left="1440"/>
              <w:jc w:val="both"/>
              <w:rPr>
                <w:rFonts w:asciiTheme="minorHAnsi" w:eastAsia="Times New Roman" w:hAnsiTheme="minorHAnsi" w:cstheme="minorHAnsi"/>
                <w:sz w:val="22"/>
                <w:szCs w:val="22"/>
              </w:rPr>
            </w:pPr>
            <w:r w:rsidRPr="00EB1B5B">
              <w:rPr>
                <w:rFonts w:asciiTheme="minorHAnsi" w:eastAsia="Times New Roman" w:hAnsiTheme="minorHAnsi" w:cstheme="minorHAnsi"/>
                <w:sz w:val="22"/>
                <w:szCs w:val="22"/>
              </w:rPr>
              <w:t>The following ticket has been closed. If you feel this issue has not been resolved please open a new ticket and reference ticket number in the new ticket.</w:t>
            </w:r>
          </w:p>
          <w:p w14:paraId="5DC3C973" w14:textId="77777777" w:rsidR="00EB1B5B" w:rsidRPr="00EB1B5B" w:rsidRDefault="00EB1B5B" w:rsidP="00EB1B5B">
            <w:pPr>
              <w:jc w:val="both"/>
              <w:rPr>
                <w:rFonts w:cstheme="minorHAnsi"/>
                <w:b/>
                <w:bCs/>
                <w:sz w:val="20"/>
                <w:szCs w:val="20"/>
              </w:rPr>
            </w:pPr>
          </w:p>
          <w:p w14:paraId="3B14319F" w14:textId="24FC32B4" w:rsidR="00EB1B5B" w:rsidRPr="00EB1B5B" w:rsidRDefault="00EB1B5B" w:rsidP="008B2638">
            <w:pPr>
              <w:pStyle w:val="ListParagraph"/>
              <w:numPr>
                <w:ilvl w:val="0"/>
                <w:numId w:val="6"/>
              </w:numPr>
              <w:jc w:val="both"/>
              <w:rPr>
                <w:rFonts w:asciiTheme="minorHAnsi" w:hAnsiTheme="minorHAnsi" w:cstheme="minorHAnsi"/>
                <w:b/>
                <w:bCs/>
                <w:sz w:val="22"/>
                <w:szCs w:val="22"/>
              </w:rPr>
            </w:pPr>
            <w:r w:rsidRPr="00EB1B5B">
              <w:rPr>
                <w:rFonts w:asciiTheme="minorHAnsi" w:hAnsiTheme="minorHAnsi" w:cstheme="minorHAnsi"/>
                <w:b/>
                <w:bCs/>
                <w:sz w:val="22"/>
                <w:szCs w:val="22"/>
              </w:rPr>
              <w:t>Bulk Ticket Deletion and Closure</w:t>
            </w:r>
          </w:p>
          <w:p w14:paraId="68E10838" w14:textId="77777777" w:rsidR="00EB1B5B" w:rsidRDefault="00EB1B5B" w:rsidP="00EB1B5B">
            <w:pPr>
              <w:pStyle w:val="ListParagraph"/>
              <w:jc w:val="both"/>
              <w:rPr>
                <w:rFonts w:cstheme="minorHAnsi"/>
              </w:rPr>
            </w:pPr>
          </w:p>
          <w:p w14:paraId="0EA792F4" w14:textId="25096638" w:rsidR="00EB1B5B" w:rsidRPr="00EB1B5B" w:rsidRDefault="00EB1B5B" w:rsidP="008B2638">
            <w:pPr>
              <w:pStyle w:val="ListParagraph"/>
              <w:numPr>
                <w:ilvl w:val="0"/>
                <w:numId w:val="1"/>
              </w:numPr>
              <w:jc w:val="both"/>
              <w:rPr>
                <w:rFonts w:asciiTheme="minorHAnsi" w:hAnsiTheme="minorHAnsi" w:cstheme="minorHAnsi"/>
                <w:sz w:val="22"/>
                <w:szCs w:val="22"/>
              </w:rPr>
            </w:pPr>
            <w:r w:rsidRPr="00EB1B5B">
              <w:rPr>
                <w:rFonts w:asciiTheme="minorHAnsi" w:hAnsiTheme="minorHAnsi" w:cstheme="minorHAnsi"/>
                <w:sz w:val="22"/>
                <w:szCs w:val="22"/>
              </w:rPr>
              <w:t xml:space="preserve">Add an option under System Settings to have this feature. </w:t>
            </w:r>
          </w:p>
          <w:p w14:paraId="35CFDE48" w14:textId="3432C634" w:rsidR="00EB1B5B" w:rsidRPr="00EB1B5B" w:rsidRDefault="00EB1B5B" w:rsidP="008B2638">
            <w:pPr>
              <w:pStyle w:val="ListParagraph"/>
              <w:numPr>
                <w:ilvl w:val="0"/>
                <w:numId w:val="1"/>
              </w:numPr>
              <w:jc w:val="both"/>
              <w:rPr>
                <w:rFonts w:asciiTheme="minorHAnsi" w:hAnsiTheme="minorHAnsi" w:cstheme="minorHAnsi"/>
                <w:sz w:val="22"/>
                <w:szCs w:val="22"/>
              </w:rPr>
            </w:pPr>
            <w:r w:rsidRPr="00EB1B5B">
              <w:rPr>
                <w:rFonts w:asciiTheme="minorHAnsi" w:hAnsiTheme="minorHAnsi" w:cstheme="minorHAnsi"/>
                <w:sz w:val="22"/>
                <w:szCs w:val="22"/>
              </w:rPr>
              <w:t>The option may be inserted after “Manage Ticket Settings” and we may name the option “Manage Email Tickets”</w:t>
            </w:r>
          </w:p>
          <w:p w14:paraId="5C878633" w14:textId="254A0D18" w:rsidR="00EB1B5B" w:rsidRPr="00EB1B5B" w:rsidRDefault="00EB1B5B" w:rsidP="008B2638">
            <w:pPr>
              <w:pStyle w:val="ListParagraph"/>
              <w:numPr>
                <w:ilvl w:val="0"/>
                <w:numId w:val="1"/>
              </w:numPr>
              <w:jc w:val="both"/>
              <w:rPr>
                <w:rFonts w:asciiTheme="minorHAnsi" w:hAnsiTheme="minorHAnsi" w:cstheme="minorHAnsi"/>
                <w:sz w:val="22"/>
                <w:szCs w:val="22"/>
              </w:rPr>
            </w:pPr>
            <w:r w:rsidRPr="00EB1B5B">
              <w:rPr>
                <w:rFonts w:asciiTheme="minorHAnsi" w:hAnsiTheme="minorHAnsi" w:cstheme="minorHAnsi"/>
                <w:sz w:val="22"/>
                <w:szCs w:val="22"/>
              </w:rPr>
              <w:t xml:space="preserve">For the options inside this functionality, we just need to have the option to paste multiple ticket numbers (perhaps inside a box) and a button to delete and a button to close. We also need to add an option for case notes which will be applicable for all tickets included in the box after hitting the close button. </w:t>
            </w:r>
          </w:p>
          <w:p w14:paraId="0582ED1C" w14:textId="4228B6AF" w:rsidR="00EB1B5B" w:rsidRPr="009C221F" w:rsidRDefault="00EB1B5B" w:rsidP="00EB1B5B">
            <w:pPr>
              <w:pStyle w:val="ListParagraph"/>
              <w:ind w:left="1125"/>
              <w:jc w:val="both"/>
              <w:rPr>
                <w:rFonts w:asciiTheme="minorHAnsi" w:hAnsiTheme="minorHAnsi" w:cstheme="minorHAnsi"/>
                <w:b/>
                <w:bCs/>
              </w:rPr>
            </w:pPr>
          </w:p>
          <w:p w14:paraId="4097155D" w14:textId="022A06FB" w:rsidR="00EB1B5B" w:rsidRPr="009C221F" w:rsidRDefault="009C221F" w:rsidP="008B2638">
            <w:pPr>
              <w:pStyle w:val="ListParagraph"/>
              <w:numPr>
                <w:ilvl w:val="0"/>
                <w:numId w:val="6"/>
              </w:numPr>
              <w:jc w:val="both"/>
              <w:rPr>
                <w:rFonts w:asciiTheme="minorHAnsi" w:hAnsiTheme="minorHAnsi" w:cstheme="minorHAnsi"/>
                <w:b/>
                <w:bCs/>
              </w:rPr>
            </w:pPr>
            <w:r w:rsidRPr="009C221F">
              <w:rPr>
                <w:rFonts w:asciiTheme="minorHAnsi" w:hAnsiTheme="minorHAnsi" w:cstheme="minorHAnsi"/>
                <w:b/>
                <w:bCs/>
                <w:sz w:val="22"/>
                <w:szCs w:val="22"/>
              </w:rPr>
              <w:t>Auto-Response Recipients</w:t>
            </w:r>
          </w:p>
          <w:p w14:paraId="7F1B5EEF" w14:textId="77777777" w:rsidR="00EB1B5B" w:rsidRDefault="00EB1B5B" w:rsidP="00EB1B5B">
            <w:pPr>
              <w:jc w:val="both"/>
              <w:rPr>
                <w:rFonts w:cstheme="minorHAnsi"/>
              </w:rPr>
            </w:pPr>
          </w:p>
          <w:p w14:paraId="34EEA341" w14:textId="17E2417C" w:rsidR="009C221F" w:rsidRPr="009C221F" w:rsidRDefault="009C221F" w:rsidP="008B2638">
            <w:pPr>
              <w:pStyle w:val="ListParagraph"/>
              <w:numPr>
                <w:ilvl w:val="1"/>
                <w:numId w:val="15"/>
              </w:numPr>
              <w:rPr>
                <w:rFonts w:asciiTheme="minorHAnsi" w:eastAsia="Times New Roman" w:hAnsiTheme="minorHAnsi" w:cstheme="minorHAnsi"/>
                <w:sz w:val="22"/>
                <w:szCs w:val="22"/>
              </w:rPr>
            </w:pPr>
            <w:r>
              <w:rPr>
                <w:rFonts w:asciiTheme="minorHAnsi" w:eastAsia="Times New Roman" w:hAnsiTheme="minorHAnsi" w:cstheme="minorHAnsi"/>
                <w:sz w:val="22"/>
                <w:szCs w:val="22"/>
              </w:rPr>
              <w:t>First</w:t>
            </w:r>
            <w:r w:rsidRPr="009C221F">
              <w:rPr>
                <w:rFonts w:asciiTheme="minorHAnsi" w:eastAsia="Times New Roman" w:hAnsiTheme="minorHAnsi" w:cstheme="minorHAnsi"/>
                <w:sz w:val="22"/>
                <w:szCs w:val="22"/>
              </w:rPr>
              <w:t xml:space="preserve"> email – auto REPLY TO ALL</w:t>
            </w:r>
          </w:p>
          <w:p w14:paraId="41F9B49A" w14:textId="505A3AC5" w:rsidR="009C221F" w:rsidRPr="009C221F" w:rsidRDefault="009C221F" w:rsidP="008B2638">
            <w:pPr>
              <w:pStyle w:val="ListParagraph"/>
              <w:numPr>
                <w:ilvl w:val="1"/>
                <w:numId w:val="15"/>
              </w:numPr>
              <w:rPr>
                <w:rFonts w:asciiTheme="minorHAnsi" w:eastAsia="Times New Roman" w:hAnsiTheme="minorHAnsi" w:cstheme="minorHAnsi"/>
                <w:sz w:val="22"/>
                <w:szCs w:val="22"/>
              </w:rPr>
            </w:pPr>
            <w:r>
              <w:rPr>
                <w:rFonts w:asciiTheme="minorHAnsi" w:eastAsia="Times New Roman" w:hAnsiTheme="minorHAnsi" w:cstheme="minorHAnsi"/>
                <w:sz w:val="22"/>
                <w:szCs w:val="22"/>
              </w:rPr>
              <w:t>Al</w:t>
            </w:r>
            <w:r w:rsidRPr="009C221F">
              <w:rPr>
                <w:rFonts w:asciiTheme="minorHAnsi" w:eastAsia="Times New Roman" w:hAnsiTheme="minorHAnsi" w:cstheme="minorHAnsi"/>
                <w:sz w:val="22"/>
                <w:szCs w:val="22"/>
              </w:rPr>
              <w:t xml:space="preserve">l emails in between or subsequent emails - only to the main recipient; </w:t>
            </w:r>
            <w:r>
              <w:rPr>
                <w:rFonts w:asciiTheme="minorHAnsi" w:eastAsia="Times New Roman" w:hAnsiTheme="minorHAnsi" w:cstheme="minorHAnsi"/>
                <w:sz w:val="22"/>
                <w:szCs w:val="22"/>
              </w:rPr>
              <w:t xml:space="preserve">email address/es in the </w:t>
            </w:r>
            <w:r w:rsidRPr="009C221F">
              <w:rPr>
                <w:rFonts w:asciiTheme="minorHAnsi" w:eastAsia="Times New Roman" w:hAnsiTheme="minorHAnsi" w:cstheme="minorHAnsi"/>
                <w:sz w:val="22"/>
                <w:szCs w:val="22"/>
              </w:rPr>
              <w:t>"</w:t>
            </w:r>
            <w:r>
              <w:rPr>
                <w:rFonts w:asciiTheme="minorHAnsi" w:eastAsia="Times New Roman" w:hAnsiTheme="minorHAnsi" w:cstheme="minorHAnsi"/>
                <w:sz w:val="22"/>
                <w:szCs w:val="22"/>
              </w:rPr>
              <w:t>T</w:t>
            </w:r>
            <w:r w:rsidRPr="009C221F">
              <w:rPr>
                <w:rFonts w:asciiTheme="minorHAnsi" w:eastAsia="Times New Roman" w:hAnsiTheme="minorHAnsi" w:cstheme="minorHAnsi"/>
                <w:sz w:val="22"/>
                <w:szCs w:val="22"/>
              </w:rPr>
              <w:t>o" field</w:t>
            </w:r>
          </w:p>
          <w:p w14:paraId="2392566F" w14:textId="3FB71843" w:rsidR="009C221F" w:rsidRPr="009C221F" w:rsidRDefault="009C221F" w:rsidP="008B2638">
            <w:pPr>
              <w:pStyle w:val="ListParagraph"/>
              <w:numPr>
                <w:ilvl w:val="1"/>
                <w:numId w:val="15"/>
              </w:numPr>
              <w:rPr>
                <w:rFonts w:asciiTheme="minorHAnsi" w:eastAsia="Times New Roman" w:hAnsiTheme="minorHAnsi" w:cstheme="minorHAnsi"/>
                <w:sz w:val="22"/>
                <w:szCs w:val="22"/>
              </w:rPr>
            </w:pPr>
            <w:r>
              <w:rPr>
                <w:rFonts w:asciiTheme="minorHAnsi" w:eastAsia="Times New Roman" w:hAnsiTheme="minorHAnsi" w:cstheme="minorHAnsi"/>
                <w:sz w:val="22"/>
                <w:szCs w:val="22"/>
              </w:rPr>
              <w:t>L</w:t>
            </w:r>
            <w:r w:rsidRPr="009C221F">
              <w:rPr>
                <w:rFonts w:asciiTheme="minorHAnsi" w:eastAsia="Times New Roman" w:hAnsiTheme="minorHAnsi" w:cstheme="minorHAnsi"/>
                <w:sz w:val="22"/>
                <w:szCs w:val="22"/>
              </w:rPr>
              <w:t>ast email/closed notification - REPLY TO ALL</w:t>
            </w:r>
          </w:p>
          <w:p w14:paraId="5815E1F8" w14:textId="77777777" w:rsidR="00EB1B5B" w:rsidRPr="009C221F" w:rsidRDefault="00EB1B5B" w:rsidP="009C221F">
            <w:pPr>
              <w:pStyle w:val="ListParagraph"/>
              <w:ind w:left="1440"/>
              <w:jc w:val="both"/>
              <w:rPr>
                <w:rFonts w:cstheme="minorHAnsi"/>
              </w:rPr>
            </w:pPr>
          </w:p>
          <w:p w14:paraId="7A738480" w14:textId="714EAAC7" w:rsidR="00EB1B5B" w:rsidRPr="008B2638" w:rsidRDefault="008B2638" w:rsidP="008B2638">
            <w:pPr>
              <w:pStyle w:val="ListParagraph"/>
              <w:numPr>
                <w:ilvl w:val="0"/>
                <w:numId w:val="6"/>
              </w:numPr>
              <w:jc w:val="both"/>
              <w:rPr>
                <w:rFonts w:asciiTheme="minorHAnsi" w:hAnsiTheme="minorHAnsi" w:cstheme="minorHAnsi"/>
                <w:b/>
                <w:bCs/>
                <w:i/>
                <w:iCs/>
                <w:sz w:val="22"/>
                <w:szCs w:val="22"/>
              </w:rPr>
            </w:pPr>
            <w:r w:rsidRPr="008B2638">
              <w:rPr>
                <w:rFonts w:asciiTheme="minorHAnsi" w:hAnsiTheme="minorHAnsi" w:cstheme="minorHAnsi"/>
                <w:b/>
                <w:bCs/>
                <w:sz w:val="22"/>
                <w:szCs w:val="22"/>
              </w:rPr>
              <w:lastRenderedPageBreak/>
              <w:t>Email to Tickets Metrics</w:t>
            </w:r>
          </w:p>
          <w:p w14:paraId="75B88095" w14:textId="77777777" w:rsidR="00EB1B5B" w:rsidRDefault="00EB1B5B" w:rsidP="00EB1B5B">
            <w:pPr>
              <w:pStyle w:val="ListParagraph"/>
              <w:jc w:val="both"/>
              <w:rPr>
                <w:rFonts w:asciiTheme="minorHAnsi" w:hAnsiTheme="minorHAnsi" w:cstheme="minorHAnsi"/>
                <w:sz w:val="22"/>
                <w:szCs w:val="22"/>
              </w:rPr>
            </w:pPr>
          </w:p>
          <w:p w14:paraId="199FF088"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Client requested to add tabs in the Daily Ops Report for the Email to Tickets Data.</w:t>
            </w:r>
          </w:p>
          <w:p w14:paraId="27DB50F2" w14:textId="77777777" w:rsidR="008B2638" w:rsidRDefault="008B2638" w:rsidP="008B2638">
            <w:pPr>
              <w:jc w:val="both"/>
              <w:rPr>
                <w:rFonts w:eastAsia="Times New Roman" w:cstheme="minorHAnsi"/>
                <w:sz w:val="24"/>
                <w:szCs w:val="24"/>
                <w:lang w:eastAsia="en-PH"/>
              </w:rPr>
            </w:pPr>
          </w:p>
          <w:p w14:paraId="23BD2EF4" w14:textId="77777777" w:rsidR="008B2638" w:rsidRDefault="008B2638" w:rsidP="008B2638">
            <w:pPr>
              <w:jc w:val="both"/>
              <w:rPr>
                <w:rFonts w:eastAsia="Times New Roman" w:cstheme="minorHAnsi"/>
                <w:sz w:val="24"/>
                <w:szCs w:val="24"/>
                <w:lang w:val="en-PH" w:eastAsia="en-PH"/>
              </w:rPr>
            </w:pPr>
            <w:r>
              <w:rPr>
                <w:rFonts w:eastAsia="Times New Roman" w:cstheme="minorHAnsi"/>
                <w:sz w:val="24"/>
                <w:szCs w:val="24"/>
                <w:lang w:eastAsia="en-PH"/>
              </w:rPr>
              <w:t xml:space="preserve">Tab name:  </w:t>
            </w:r>
            <w:r>
              <w:rPr>
                <w:rFonts w:eastAsia="Times New Roman" w:cstheme="minorHAnsi"/>
                <w:b/>
                <w:bCs/>
                <w:sz w:val="24"/>
                <w:szCs w:val="24"/>
                <w:lang w:eastAsia="en-PH"/>
              </w:rPr>
              <w:t>Email to Tickets Data</w:t>
            </w:r>
          </w:p>
          <w:p w14:paraId="2BBF14B8" w14:textId="77777777" w:rsidR="008B2638" w:rsidRDefault="008B2638" w:rsidP="008B2638">
            <w:pPr>
              <w:jc w:val="both"/>
              <w:rPr>
                <w:rFonts w:eastAsia="Times New Roman" w:cstheme="minorHAnsi"/>
                <w:sz w:val="24"/>
                <w:szCs w:val="24"/>
                <w:lang w:eastAsia="en-PH"/>
              </w:rPr>
            </w:pPr>
          </w:p>
          <w:p w14:paraId="5C8A94A8"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 of emails converted to tickets</w:t>
            </w:r>
          </w:p>
          <w:p w14:paraId="4B75EB9D"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 of closed tickets from emails</w:t>
            </w:r>
          </w:p>
          <w:p w14:paraId="05DCC62C"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 of responded tickets</w:t>
            </w:r>
          </w:p>
          <w:p w14:paraId="01AB3B30"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Resolution time SLA – based on response time metrics</w:t>
            </w:r>
          </w:p>
          <w:p w14:paraId="210A5291"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Response time SLA – based on response time metrics</w:t>
            </w:r>
          </w:p>
          <w:p w14:paraId="240E4C03"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Follow up time SLA – based on follow up time metrics</w:t>
            </w:r>
          </w:p>
          <w:p w14:paraId="5386D692" w14:textId="77777777" w:rsidR="008B2638" w:rsidRDefault="008B2638" w:rsidP="008B2638">
            <w:pPr>
              <w:jc w:val="both"/>
              <w:rPr>
                <w:rFonts w:eastAsia="Times New Roman" w:cstheme="minorHAnsi"/>
                <w:lang w:eastAsia="en-PH"/>
              </w:rPr>
            </w:pPr>
          </w:p>
          <w:p w14:paraId="76E283D1"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 xml:space="preserve">To add a </w:t>
            </w:r>
            <w:proofErr w:type="gramStart"/>
            <w:r>
              <w:rPr>
                <w:rFonts w:eastAsia="Times New Roman" w:cstheme="minorHAnsi"/>
                <w:lang w:eastAsia="en-PH"/>
              </w:rPr>
              <w:t>drop down</w:t>
            </w:r>
            <w:proofErr w:type="gramEnd"/>
            <w:r>
              <w:rPr>
                <w:rFonts w:eastAsia="Times New Roman" w:cstheme="minorHAnsi"/>
                <w:lang w:eastAsia="en-PH"/>
              </w:rPr>
              <w:t xml:space="preserve"> filter menu in </w:t>
            </w:r>
            <w:r>
              <w:rPr>
                <w:rFonts w:eastAsia="Times New Roman" w:cstheme="minorHAnsi"/>
                <w:highlight w:val="yellow"/>
                <w:lang w:eastAsia="en-PH"/>
              </w:rPr>
              <w:t>Resolution Time Report, Response time Report and Follow up Time</w:t>
            </w:r>
            <w:r>
              <w:rPr>
                <w:rFonts w:eastAsia="Times New Roman" w:cstheme="minorHAnsi"/>
                <w:lang w:eastAsia="en-PH"/>
              </w:rPr>
              <w:t xml:space="preserve"> Report for </w:t>
            </w:r>
            <w:r>
              <w:rPr>
                <w:rFonts w:eastAsia="Times New Roman" w:cstheme="minorHAnsi"/>
                <w:b/>
                <w:bCs/>
                <w:lang w:eastAsia="en-PH"/>
              </w:rPr>
              <w:t>Tickets.</w:t>
            </w:r>
          </w:p>
          <w:p w14:paraId="6AE7CE87"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 xml:space="preserve">All Tickets – </w:t>
            </w:r>
            <w:r>
              <w:rPr>
                <w:rFonts w:eastAsia="Times New Roman" w:cstheme="minorHAnsi"/>
                <w:b/>
                <w:bCs/>
                <w:lang w:eastAsia="en-PH"/>
              </w:rPr>
              <w:t>should show all tickets in CAS</w:t>
            </w:r>
          </w:p>
          <w:p w14:paraId="59EAF692"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 xml:space="preserve">Tickets from Email – </w:t>
            </w:r>
            <w:r>
              <w:rPr>
                <w:rFonts w:eastAsia="Times New Roman" w:cstheme="minorHAnsi"/>
                <w:b/>
                <w:bCs/>
                <w:lang w:eastAsia="en-PH"/>
              </w:rPr>
              <w:t>should show all tickets from Email in CAS</w:t>
            </w:r>
          </w:p>
          <w:p w14:paraId="26021DAD" w14:textId="77777777" w:rsidR="008B2638" w:rsidRDefault="008B2638" w:rsidP="008B2638">
            <w:pPr>
              <w:jc w:val="both"/>
              <w:rPr>
                <w:rFonts w:eastAsia="Times New Roman" w:cstheme="minorHAnsi"/>
                <w:lang w:eastAsia="en-PH"/>
              </w:rPr>
            </w:pPr>
          </w:p>
          <w:p w14:paraId="3A393922" w14:textId="77777777" w:rsidR="008B2638" w:rsidRDefault="008B2638" w:rsidP="008B2638">
            <w:pPr>
              <w:jc w:val="both"/>
              <w:rPr>
                <w:rFonts w:eastAsia="Times New Roman" w:cstheme="minorHAnsi"/>
                <w:lang w:eastAsia="en-PH"/>
              </w:rPr>
            </w:pPr>
            <w:r>
              <w:rPr>
                <w:rFonts w:eastAsia="Times New Roman" w:cstheme="minorHAnsi"/>
                <w:lang w:eastAsia="en-PH"/>
              </w:rPr>
              <w:t>Something like this:</w:t>
            </w:r>
          </w:p>
          <w:p w14:paraId="4051AB89" w14:textId="77777777" w:rsidR="008B2638" w:rsidRDefault="008B2638" w:rsidP="008B2638">
            <w:pPr>
              <w:jc w:val="both"/>
              <w:rPr>
                <w:rFonts w:eastAsia="Times New Roman" w:cstheme="minorHAnsi"/>
                <w:lang w:eastAsia="en-PH"/>
              </w:rPr>
            </w:pPr>
          </w:p>
          <w:p w14:paraId="182E8CF9" w14:textId="13BD1EF7" w:rsidR="008B2638" w:rsidRDefault="008B2638" w:rsidP="008B2638">
            <w:pPr>
              <w:jc w:val="both"/>
              <w:rPr>
                <w:rFonts w:eastAsia="Times New Roman" w:cstheme="minorHAnsi"/>
                <w:lang w:eastAsia="en-PH"/>
              </w:rPr>
            </w:pPr>
            <w:r>
              <w:rPr>
                <w:rFonts w:eastAsia="Times New Roman" w:cstheme="minorHAnsi"/>
                <w:noProof/>
                <w:lang w:eastAsia="en-PH"/>
              </w:rPr>
              <w:drawing>
                <wp:inline distT="0" distB="0" distL="0" distR="0" wp14:anchorId="3446C27C" wp14:editId="102D8EB4">
                  <wp:extent cx="5533390" cy="1262380"/>
                  <wp:effectExtent l="0" t="0" r="0" b="0"/>
                  <wp:docPr id="1256588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3390" cy="1262380"/>
                          </a:xfrm>
                          <a:prstGeom prst="rect">
                            <a:avLst/>
                          </a:prstGeom>
                          <a:noFill/>
                          <a:ln>
                            <a:noFill/>
                          </a:ln>
                        </pic:spPr>
                      </pic:pic>
                    </a:graphicData>
                  </a:graphic>
                </wp:inline>
              </w:drawing>
            </w:r>
          </w:p>
          <w:p w14:paraId="4CE2FD01" w14:textId="77777777" w:rsidR="008B2638" w:rsidRDefault="008B2638" w:rsidP="008B2638">
            <w:pPr>
              <w:jc w:val="both"/>
              <w:rPr>
                <w:rFonts w:eastAsia="Times New Roman" w:cstheme="minorHAnsi"/>
                <w:lang w:eastAsia="en-PH"/>
              </w:rPr>
            </w:pPr>
          </w:p>
          <w:p w14:paraId="3B10F351"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To add a column in the Brand Tab (</w:t>
            </w:r>
            <w:r>
              <w:rPr>
                <w:rFonts w:eastAsia="Times New Roman" w:cstheme="minorHAnsi"/>
                <w:b/>
                <w:bCs/>
                <w:lang w:eastAsia="en-PH"/>
              </w:rPr>
              <w:t xml:space="preserve">Hilton, Marriott, OMNI, Sonesta, Hyatt, Choice, </w:t>
            </w:r>
            <w:proofErr w:type="spellStart"/>
            <w:r>
              <w:rPr>
                <w:rFonts w:eastAsia="Times New Roman" w:cstheme="minorHAnsi"/>
                <w:b/>
                <w:bCs/>
                <w:lang w:eastAsia="en-PH"/>
              </w:rPr>
              <w:t>BestWestern</w:t>
            </w:r>
            <w:proofErr w:type="spellEnd"/>
            <w:r>
              <w:rPr>
                <w:rFonts w:eastAsia="Times New Roman" w:cstheme="minorHAnsi"/>
                <w:lang w:eastAsia="en-PH"/>
              </w:rPr>
              <w:t>) and in the Summary Tab per Brand to add the following data.</w:t>
            </w:r>
          </w:p>
          <w:p w14:paraId="1453501B" w14:textId="77777777" w:rsidR="008B2638" w:rsidRDefault="008B2638" w:rsidP="008B2638">
            <w:pPr>
              <w:jc w:val="both"/>
              <w:rPr>
                <w:rFonts w:eastAsia="Times New Roman" w:cstheme="minorHAnsi"/>
                <w:lang w:eastAsia="en-PH"/>
              </w:rPr>
            </w:pPr>
          </w:p>
          <w:p w14:paraId="5B34E1F1"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 of emails converted to tickets</w:t>
            </w:r>
          </w:p>
          <w:p w14:paraId="16CCB4FE"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 of closed tickets from emails</w:t>
            </w:r>
          </w:p>
          <w:p w14:paraId="464830F7"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 of responded tickets</w:t>
            </w:r>
          </w:p>
          <w:p w14:paraId="5A8B5283"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Resolution time SLA – based on response time metrics</w:t>
            </w:r>
          </w:p>
          <w:p w14:paraId="2DE9632D"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Response time SLA – based on response time metrics</w:t>
            </w:r>
          </w:p>
          <w:p w14:paraId="6D8E8B4A" w14:textId="77777777" w:rsidR="008B2638" w:rsidRDefault="008B2638" w:rsidP="008B2638">
            <w:pPr>
              <w:pStyle w:val="ListParagraph"/>
              <w:numPr>
                <w:ilvl w:val="0"/>
                <w:numId w:val="16"/>
              </w:numPr>
              <w:jc w:val="both"/>
              <w:rPr>
                <w:rFonts w:eastAsia="Times New Roman" w:cstheme="minorHAnsi"/>
                <w:lang w:eastAsia="en-PH"/>
              </w:rPr>
            </w:pPr>
            <w:r>
              <w:rPr>
                <w:rFonts w:eastAsia="Times New Roman" w:cstheme="minorHAnsi"/>
                <w:lang w:eastAsia="en-PH"/>
              </w:rPr>
              <w:t>Follow up time SLA – based on follow up time metrics</w:t>
            </w:r>
          </w:p>
          <w:p w14:paraId="15024729" w14:textId="77777777" w:rsidR="008B2638" w:rsidRDefault="008B2638" w:rsidP="008B2638">
            <w:pPr>
              <w:jc w:val="both"/>
              <w:rPr>
                <w:rFonts w:cstheme="minorHAnsi"/>
              </w:rPr>
            </w:pPr>
          </w:p>
          <w:p w14:paraId="52F653CF" w14:textId="77777777" w:rsidR="00576563" w:rsidRDefault="00576563" w:rsidP="00576563">
            <w:pPr>
              <w:pStyle w:val="ListParagraph"/>
              <w:numPr>
                <w:ilvl w:val="0"/>
                <w:numId w:val="6"/>
              </w:numPr>
              <w:jc w:val="both"/>
              <w:rPr>
                <w:rFonts w:cstheme="minorHAnsi"/>
              </w:rPr>
            </w:pPr>
            <w:r>
              <w:rPr>
                <w:rFonts w:cstheme="minorHAnsi"/>
              </w:rPr>
              <w:t>Auto-Response Manual Triggers</w:t>
            </w:r>
          </w:p>
          <w:p w14:paraId="6833E5E6" w14:textId="77777777" w:rsidR="00576563" w:rsidRDefault="00576563" w:rsidP="00576563">
            <w:pPr>
              <w:pStyle w:val="ListParagraph"/>
              <w:jc w:val="both"/>
              <w:rPr>
                <w:rFonts w:cstheme="minorHAnsi"/>
              </w:rPr>
            </w:pPr>
          </w:p>
          <w:p w14:paraId="47F1B2C2" w14:textId="77777777" w:rsidR="00576563" w:rsidRPr="00576563" w:rsidRDefault="00576563" w:rsidP="00576563">
            <w:pPr>
              <w:pStyle w:val="ListParagraph"/>
              <w:numPr>
                <w:ilvl w:val="0"/>
                <w:numId w:val="20"/>
              </w:numPr>
              <w:rPr>
                <w:rFonts w:cstheme="minorHAnsi"/>
                <w:bCs/>
              </w:rPr>
            </w:pPr>
            <w:r w:rsidRPr="00576563">
              <w:rPr>
                <w:rFonts w:cstheme="minorHAnsi"/>
                <w:bCs/>
              </w:rPr>
              <w:t>Add Auto-Response Template as a field below Follow-up Type</w:t>
            </w:r>
          </w:p>
          <w:p w14:paraId="1E638ADB" w14:textId="77777777" w:rsidR="00576563" w:rsidRDefault="00576563" w:rsidP="00576563">
            <w:pPr>
              <w:pStyle w:val="ListParagraph"/>
              <w:rPr>
                <w:rFonts w:asciiTheme="minorHAnsi" w:hAnsiTheme="minorHAnsi" w:cstheme="minorHAnsi"/>
                <w:bCs/>
                <w:sz w:val="22"/>
                <w:szCs w:val="22"/>
              </w:rPr>
            </w:pPr>
          </w:p>
          <w:p w14:paraId="6BD2A6E2" w14:textId="77777777" w:rsidR="00576563" w:rsidRDefault="00576563" w:rsidP="00576563">
            <w:pPr>
              <w:pStyle w:val="ListParagraph"/>
              <w:rPr>
                <w:rFonts w:asciiTheme="minorHAnsi" w:hAnsiTheme="minorHAnsi" w:cstheme="minorHAnsi"/>
                <w:bCs/>
                <w:sz w:val="22"/>
                <w:szCs w:val="22"/>
              </w:rPr>
            </w:pPr>
            <w:r>
              <w:rPr>
                <w:rFonts w:asciiTheme="minorHAnsi" w:hAnsiTheme="minorHAnsi" w:cstheme="minorHAnsi"/>
                <w:bCs/>
                <w:sz w:val="22"/>
                <w:szCs w:val="22"/>
              </w:rPr>
              <w:t>Add 4 radio buttons for the following selections: 1</w:t>
            </w:r>
            <w:r>
              <w:rPr>
                <w:rFonts w:asciiTheme="minorHAnsi" w:hAnsiTheme="minorHAnsi" w:cstheme="minorHAnsi"/>
                <w:bCs/>
                <w:sz w:val="22"/>
                <w:szCs w:val="22"/>
                <w:vertAlign w:val="superscript"/>
              </w:rPr>
              <w:t>st</w:t>
            </w:r>
            <w:r>
              <w:rPr>
                <w:rFonts w:asciiTheme="minorHAnsi" w:hAnsiTheme="minorHAnsi" w:cstheme="minorHAnsi"/>
                <w:bCs/>
                <w:sz w:val="22"/>
                <w:szCs w:val="22"/>
              </w:rPr>
              <w:t xml:space="preserve"> Attempt, 2</w:t>
            </w:r>
            <w:r>
              <w:rPr>
                <w:rFonts w:asciiTheme="minorHAnsi" w:hAnsiTheme="minorHAnsi" w:cstheme="minorHAnsi"/>
                <w:bCs/>
                <w:sz w:val="22"/>
                <w:szCs w:val="22"/>
                <w:vertAlign w:val="superscript"/>
              </w:rPr>
              <w:t>nd</w:t>
            </w:r>
            <w:r>
              <w:rPr>
                <w:rFonts w:asciiTheme="minorHAnsi" w:hAnsiTheme="minorHAnsi" w:cstheme="minorHAnsi"/>
                <w:bCs/>
                <w:sz w:val="22"/>
                <w:szCs w:val="22"/>
              </w:rPr>
              <w:t xml:space="preserve"> Attempt, 3</w:t>
            </w:r>
            <w:r>
              <w:rPr>
                <w:rFonts w:asciiTheme="minorHAnsi" w:hAnsiTheme="minorHAnsi" w:cstheme="minorHAnsi"/>
                <w:bCs/>
                <w:sz w:val="22"/>
                <w:szCs w:val="22"/>
                <w:vertAlign w:val="superscript"/>
              </w:rPr>
              <w:t>rd</w:t>
            </w:r>
            <w:r>
              <w:rPr>
                <w:rFonts w:asciiTheme="minorHAnsi" w:hAnsiTheme="minorHAnsi" w:cstheme="minorHAnsi"/>
                <w:bCs/>
                <w:sz w:val="22"/>
                <w:szCs w:val="22"/>
              </w:rPr>
              <w:t xml:space="preserve"> Attempt and Escalation</w:t>
            </w:r>
          </w:p>
          <w:p w14:paraId="35E77FF9" w14:textId="77777777" w:rsidR="00576563" w:rsidRDefault="00576563" w:rsidP="00576563">
            <w:pPr>
              <w:pStyle w:val="ListParagraph"/>
              <w:jc w:val="both"/>
              <w:rPr>
                <w:rFonts w:cstheme="minorHAnsi"/>
              </w:rPr>
            </w:pPr>
          </w:p>
          <w:p w14:paraId="436BA406" w14:textId="77777777" w:rsidR="00576563" w:rsidRDefault="00576563" w:rsidP="00576563">
            <w:pPr>
              <w:pStyle w:val="ListParagraph"/>
              <w:jc w:val="both"/>
              <w:rPr>
                <w:rFonts w:cstheme="minorHAnsi"/>
              </w:rPr>
            </w:pPr>
            <w:r>
              <w:rPr>
                <w:noProof/>
              </w:rPr>
              <w:drawing>
                <wp:inline distT="0" distB="0" distL="0" distR="0" wp14:anchorId="0560CC55" wp14:editId="69C6B8AC">
                  <wp:extent cx="4772025" cy="2752725"/>
                  <wp:effectExtent l="0" t="0" r="9525" b="9525"/>
                  <wp:docPr id="148273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3264"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772025" cy="2752725"/>
                          </a:xfrm>
                          <a:prstGeom prst="rect">
                            <a:avLst/>
                          </a:prstGeom>
                        </pic:spPr>
                      </pic:pic>
                    </a:graphicData>
                  </a:graphic>
                </wp:inline>
              </w:drawing>
            </w:r>
          </w:p>
          <w:p w14:paraId="3EDEC193" w14:textId="77777777" w:rsidR="00576563" w:rsidRDefault="00576563" w:rsidP="00576563">
            <w:pPr>
              <w:pStyle w:val="ListParagraph"/>
              <w:jc w:val="both"/>
              <w:rPr>
                <w:rFonts w:cstheme="minorHAnsi"/>
              </w:rPr>
            </w:pPr>
          </w:p>
          <w:p w14:paraId="65C73EAF" w14:textId="77777777" w:rsidR="00576563" w:rsidRDefault="00576563" w:rsidP="00576563">
            <w:pPr>
              <w:pStyle w:val="ListParagraph"/>
              <w:rPr>
                <w:rFonts w:asciiTheme="minorHAnsi" w:hAnsiTheme="minorHAnsi" w:cstheme="minorHAnsi"/>
                <w:bCs/>
                <w:sz w:val="22"/>
                <w:szCs w:val="22"/>
              </w:rPr>
            </w:pPr>
            <w:r>
              <w:rPr>
                <w:rFonts w:asciiTheme="minorHAnsi" w:hAnsiTheme="minorHAnsi" w:cstheme="minorHAnsi"/>
                <w:bCs/>
                <w:sz w:val="22"/>
                <w:szCs w:val="22"/>
              </w:rPr>
              <w:t>Hitting Save Change will send the corresponding response based on the corresponding template (see attached word file)</w:t>
            </w:r>
          </w:p>
          <w:p w14:paraId="1F6E6D23" w14:textId="77777777" w:rsidR="00576563" w:rsidRDefault="00576563" w:rsidP="005B2698">
            <w:pPr>
              <w:jc w:val="both"/>
              <w:rPr>
                <w:rFonts w:cstheme="minorHAnsi"/>
              </w:rPr>
            </w:pPr>
          </w:p>
          <w:p w14:paraId="7BB4AB3C" w14:textId="77777777" w:rsidR="005B2698" w:rsidRPr="009D4F47" w:rsidRDefault="005B2698" w:rsidP="005B2698">
            <w:pPr>
              <w:pStyle w:val="ListParagraph"/>
              <w:numPr>
                <w:ilvl w:val="0"/>
                <w:numId w:val="6"/>
              </w:numPr>
              <w:jc w:val="both"/>
              <w:rPr>
                <w:rFonts w:asciiTheme="minorHAnsi" w:hAnsiTheme="minorHAnsi" w:cstheme="minorHAnsi"/>
                <w:b/>
                <w:bCs/>
                <w:sz w:val="22"/>
                <w:szCs w:val="22"/>
              </w:rPr>
            </w:pPr>
            <w:proofErr w:type="spellStart"/>
            <w:r w:rsidRPr="009D4F47">
              <w:rPr>
                <w:rFonts w:asciiTheme="minorHAnsi" w:hAnsiTheme="minorHAnsi" w:cstheme="minorHAnsi"/>
                <w:b/>
                <w:bCs/>
                <w:sz w:val="22"/>
                <w:szCs w:val="22"/>
              </w:rPr>
              <w:t>Opt</w:t>
            </w:r>
            <w:proofErr w:type="spellEnd"/>
            <w:r w:rsidRPr="009D4F47">
              <w:rPr>
                <w:rFonts w:asciiTheme="minorHAnsi" w:hAnsiTheme="minorHAnsi" w:cstheme="minorHAnsi"/>
                <w:b/>
                <w:bCs/>
                <w:sz w:val="22"/>
                <w:szCs w:val="22"/>
              </w:rPr>
              <w:t xml:space="preserve"> Out Ticket Closed Notification</w:t>
            </w:r>
          </w:p>
          <w:p w14:paraId="0F1E810A" w14:textId="77777777" w:rsidR="005B2698" w:rsidRPr="009D4F47" w:rsidRDefault="005B2698" w:rsidP="005B2698">
            <w:pPr>
              <w:pStyle w:val="ListParagraph"/>
              <w:jc w:val="both"/>
              <w:rPr>
                <w:rFonts w:asciiTheme="minorHAnsi" w:hAnsiTheme="minorHAnsi" w:cstheme="minorHAnsi"/>
                <w:sz w:val="22"/>
                <w:szCs w:val="22"/>
              </w:rPr>
            </w:pPr>
          </w:p>
          <w:p w14:paraId="79094BAF" w14:textId="77777777" w:rsidR="005B2698" w:rsidRPr="009D4F47" w:rsidRDefault="005B2698" w:rsidP="005B2698">
            <w:pPr>
              <w:pStyle w:val="ListParagraph"/>
              <w:numPr>
                <w:ilvl w:val="0"/>
                <w:numId w:val="20"/>
              </w:numPr>
              <w:jc w:val="both"/>
              <w:rPr>
                <w:rFonts w:asciiTheme="minorHAnsi" w:hAnsiTheme="minorHAnsi" w:cstheme="minorHAnsi"/>
                <w:sz w:val="22"/>
                <w:szCs w:val="22"/>
              </w:rPr>
            </w:pPr>
            <w:r w:rsidRPr="009D4F47">
              <w:rPr>
                <w:rFonts w:asciiTheme="minorHAnsi" w:hAnsiTheme="minorHAnsi" w:cstheme="minorHAnsi"/>
                <w:sz w:val="22"/>
                <w:szCs w:val="22"/>
              </w:rPr>
              <w:t>When selecting “Closed” as the ticket Result (Status), a radio button should appear to opt out the ticket closed auto-response.</w:t>
            </w:r>
          </w:p>
          <w:p w14:paraId="40B647BF" w14:textId="77777777" w:rsidR="000D6FA2" w:rsidRDefault="009D4F47" w:rsidP="005B2698">
            <w:pPr>
              <w:pStyle w:val="ListParagraph"/>
              <w:jc w:val="both"/>
              <w:rPr>
                <w:noProof/>
              </w:rPr>
            </w:pPr>
            <w:r w:rsidRPr="009D4F47">
              <w:rPr>
                <w:rFonts w:cstheme="minorHAnsi"/>
                <w:noProof/>
              </w:rPr>
              <w:drawing>
                <wp:inline distT="0" distB="0" distL="0" distR="0" wp14:anchorId="7B8F7907" wp14:editId="4A2307E4">
                  <wp:extent cx="3177815" cy="350550"/>
                  <wp:effectExtent l="0" t="0" r="3810" b="0"/>
                  <wp:docPr id="1871352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52031" name=""/>
                          <pic:cNvPicPr/>
                        </pic:nvPicPr>
                        <pic:blipFill>
                          <a:blip r:embed="rId14"/>
                          <a:stretch>
                            <a:fillRect/>
                          </a:stretch>
                        </pic:blipFill>
                        <pic:spPr>
                          <a:xfrm>
                            <a:off x="0" y="0"/>
                            <a:ext cx="3177815" cy="350550"/>
                          </a:xfrm>
                          <a:prstGeom prst="rect">
                            <a:avLst/>
                          </a:prstGeom>
                        </pic:spPr>
                      </pic:pic>
                    </a:graphicData>
                  </a:graphic>
                </wp:inline>
              </w:drawing>
            </w:r>
            <w:r>
              <w:rPr>
                <w:noProof/>
              </w:rPr>
              <w:t xml:space="preserve"> </w:t>
            </w:r>
          </w:p>
          <w:p w14:paraId="7A662518" w14:textId="77777777" w:rsidR="000D6FA2" w:rsidRDefault="000D6FA2" w:rsidP="005B2698">
            <w:pPr>
              <w:pStyle w:val="ListParagraph"/>
              <w:jc w:val="both"/>
              <w:rPr>
                <w:noProof/>
              </w:rPr>
            </w:pPr>
          </w:p>
          <w:p w14:paraId="04CA1A61" w14:textId="77777777" w:rsidR="005B2698" w:rsidRDefault="009D4F47" w:rsidP="005B2698">
            <w:pPr>
              <w:pStyle w:val="ListParagraph"/>
              <w:jc w:val="both"/>
              <w:rPr>
                <w:rFonts w:cstheme="minorHAnsi"/>
              </w:rPr>
            </w:pPr>
            <w:r w:rsidRPr="009D4F47">
              <w:rPr>
                <w:rFonts w:cstheme="minorHAnsi"/>
                <w:noProof/>
              </w:rPr>
              <w:drawing>
                <wp:inline distT="0" distB="0" distL="0" distR="0" wp14:anchorId="2878FBB9" wp14:editId="64B0A2F0">
                  <wp:extent cx="4800600" cy="1914525"/>
                  <wp:effectExtent l="0" t="0" r="0" b="0"/>
                  <wp:docPr id="1830715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15576" name=""/>
                          <pic:cNvPicPr/>
                        </pic:nvPicPr>
                        <pic:blipFill>
                          <a:blip r:embed="rId15"/>
                          <a:stretch>
                            <a:fillRect/>
                          </a:stretch>
                        </pic:blipFill>
                        <pic:spPr>
                          <a:xfrm>
                            <a:off x="0" y="0"/>
                            <a:ext cx="4800600" cy="1914525"/>
                          </a:xfrm>
                          <a:prstGeom prst="rect">
                            <a:avLst/>
                          </a:prstGeom>
                        </pic:spPr>
                      </pic:pic>
                    </a:graphicData>
                  </a:graphic>
                </wp:inline>
              </w:drawing>
            </w:r>
          </w:p>
          <w:p w14:paraId="5DE687DD" w14:textId="77777777" w:rsidR="000D6FA2" w:rsidRDefault="000D6FA2" w:rsidP="005B2698">
            <w:pPr>
              <w:pStyle w:val="ListParagraph"/>
              <w:jc w:val="both"/>
              <w:rPr>
                <w:rFonts w:cstheme="minorHAnsi"/>
              </w:rPr>
            </w:pPr>
          </w:p>
          <w:p w14:paraId="676CD05D" w14:textId="77777777" w:rsidR="000D6FA2" w:rsidRDefault="000D6FA2" w:rsidP="000D6FA2">
            <w:pPr>
              <w:pStyle w:val="ListParagraph"/>
              <w:numPr>
                <w:ilvl w:val="0"/>
                <w:numId w:val="6"/>
              </w:numPr>
              <w:jc w:val="both"/>
              <w:rPr>
                <w:rFonts w:cstheme="minorHAnsi"/>
              </w:rPr>
            </w:pPr>
            <w:r>
              <w:rPr>
                <w:rFonts w:cstheme="minorHAnsi"/>
              </w:rPr>
              <w:t>Ticket Note Types Selection</w:t>
            </w:r>
          </w:p>
          <w:p w14:paraId="2C0AAEE1" w14:textId="77777777" w:rsidR="000D6FA2" w:rsidRDefault="000D6FA2" w:rsidP="000D6FA2">
            <w:pPr>
              <w:pStyle w:val="ListParagraph"/>
              <w:jc w:val="both"/>
              <w:rPr>
                <w:rFonts w:cstheme="minorHAnsi"/>
              </w:rPr>
            </w:pPr>
          </w:p>
          <w:p w14:paraId="769F0B63" w14:textId="77777777" w:rsidR="000D6FA2" w:rsidRPr="000D6FA2" w:rsidRDefault="000D6FA2" w:rsidP="000D6FA2">
            <w:pPr>
              <w:pStyle w:val="ListParagraph"/>
              <w:numPr>
                <w:ilvl w:val="0"/>
                <w:numId w:val="22"/>
              </w:numPr>
              <w:jc w:val="both"/>
              <w:rPr>
                <w:rFonts w:asciiTheme="minorHAnsi" w:hAnsiTheme="minorHAnsi" w:cstheme="minorHAnsi"/>
                <w:sz w:val="22"/>
                <w:szCs w:val="22"/>
              </w:rPr>
            </w:pPr>
            <w:r w:rsidRPr="000D6FA2">
              <w:rPr>
                <w:rFonts w:asciiTheme="minorHAnsi" w:hAnsiTheme="minorHAnsi" w:cstheme="minorHAnsi"/>
                <w:sz w:val="22"/>
                <w:szCs w:val="22"/>
              </w:rPr>
              <w:t xml:space="preserve">In reference to the sample ticket 13456061, the ticket includes notes from various sources such as outbound calls and emails sent to the site. To enhance our ticketing system, we propose the addition of a ‘Note Type’ field in the ticket form. This field would offer options like ‘All’, ‘Internal Note’, and ‘Email Notification’. Selecting </w:t>
            </w:r>
            <w:r w:rsidRPr="000D6FA2">
              <w:rPr>
                <w:rFonts w:asciiTheme="minorHAnsi" w:hAnsiTheme="minorHAnsi" w:cstheme="minorHAnsi"/>
                <w:sz w:val="22"/>
                <w:szCs w:val="22"/>
              </w:rPr>
              <w:lastRenderedPageBreak/>
              <w:t>‘Internal Note’ would display all internal notes, ‘Email Notification’ would show only email communications, and ‘All’ would display all types of notes.</w:t>
            </w:r>
          </w:p>
          <w:p w14:paraId="44F6CDF0" w14:textId="30FADB33" w:rsidR="000D6FA2" w:rsidRPr="005B2698" w:rsidRDefault="00FE15D4" w:rsidP="000D6FA2">
            <w:pPr>
              <w:pStyle w:val="ListParagraph"/>
              <w:jc w:val="both"/>
              <w:rPr>
                <w:rFonts w:cstheme="minorHAnsi"/>
              </w:rPr>
            </w:pPr>
            <w:r>
              <w:rPr>
                <w:noProof/>
              </w:rPr>
              <w:drawing>
                <wp:inline distT="0" distB="0" distL="0" distR="0" wp14:anchorId="22B80ABF" wp14:editId="0981055A">
                  <wp:extent cx="5533390" cy="4831080"/>
                  <wp:effectExtent l="0" t="0" r="0" b="7620"/>
                  <wp:docPr id="1208658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31472" name="Picture 1"/>
                          <pic:cNvPicPr>
                            <a:picLocks noChangeAspect="1"/>
                          </pic:cNvPicPr>
                        </pic:nvPicPr>
                        <pic:blipFill>
                          <a:blip r:embed="rId11"/>
                          <a:stretch>
                            <a:fillRect/>
                          </a:stretch>
                        </pic:blipFill>
                        <pic:spPr>
                          <a:xfrm>
                            <a:off x="0" y="0"/>
                            <a:ext cx="5533390" cy="4831080"/>
                          </a:xfrm>
                          <a:prstGeom prst="rect">
                            <a:avLst/>
                          </a:prstGeom>
                        </pic:spPr>
                      </pic:pic>
                    </a:graphicData>
                  </a:graphic>
                </wp:inline>
              </w:drawing>
            </w:r>
          </w:p>
        </w:tc>
      </w:tr>
      <w:tr w:rsidR="00782E67" w:rsidRPr="00082159" w14:paraId="44ECA08C" w14:textId="77777777" w:rsidTr="00B87901">
        <w:tc>
          <w:tcPr>
            <w:tcW w:w="1973" w:type="dxa"/>
          </w:tcPr>
          <w:p w14:paraId="0799AF9C" w14:textId="77777777" w:rsidR="00782E67" w:rsidRPr="00082159" w:rsidRDefault="00121747" w:rsidP="00082159">
            <w:pPr>
              <w:jc w:val="both"/>
              <w:rPr>
                <w:rFonts w:cstheme="minorHAnsi"/>
              </w:rPr>
            </w:pPr>
            <w:r w:rsidRPr="00082159">
              <w:rPr>
                <w:rFonts w:cstheme="minorHAnsi"/>
              </w:rPr>
              <w:lastRenderedPageBreak/>
              <w:t>Fix implemented</w:t>
            </w:r>
          </w:p>
        </w:tc>
        <w:tc>
          <w:tcPr>
            <w:tcW w:w="8930" w:type="dxa"/>
          </w:tcPr>
          <w:p w14:paraId="58F1879E" w14:textId="77777777" w:rsidR="00121747" w:rsidRPr="00082159" w:rsidRDefault="00121747" w:rsidP="00082159">
            <w:pPr>
              <w:jc w:val="both"/>
              <w:rPr>
                <w:rFonts w:cstheme="minorHAnsi"/>
              </w:rPr>
            </w:pPr>
          </w:p>
        </w:tc>
      </w:tr>
      <w:tr w:rsidR="00782E67" w:rsidRPr="00082159" w14:paraId="4237A974" w14:textId="77777777" w:rsidTr="00B87901">
        <w:tc>
          <w:tcPr>
            <w:tcW w:w="1973" w:type="dxa"/>
          </w:tcPr>
          <w:p w14:paraId="44D80721" w14:textId="77777777" w:rsidR="00782E67" w:rsidRPr="00082159" w:rsidRDefault="00121747" w:rsidP="00082159">
            <w:pPr>
              <w:jc w:val="both"/>
              <w:rPr>
                <w:rFonts w:cstheme="minorHAnsi"/>
              </w:rPr>
            </w:pPr>
            <w:r w:rsidRPr="00082159">
              <w:rPr>
                <w:rFonts w:cstheme="minorHAnsi"/>
              </w:rPr>
              <w:t>Regression Test Performed</w:t>
            </w:r>
          </w:p>
        </w:tc>
        <w:tc>
          <w:tcPr>
            <w:tcW w:w="8930" w:type="dxa"/>
          </w:tcPr>
          <w:p w14:paraId="2DEEEE45" w14:textId="77777777" w:rsidR="00121747" w:rsidRPr="00082159" w:rsidRDefault="00121747" w:rsidP="00082159">
            <w:pPr>
              <w:jc w:val="both"/>
              <w:rPr>
                <w:rFonts w:cstheme="minorHAnsi"/>
              </w:rPr>
            </w:pPr>
          </w:p>
        </w:tc>
      </w:tr>
      <w:tr w:rsidR="00782E67" w:rsidRPr="00082159" w14:paraId="15108B6E" w14:textId="77777777" w:rsidTr="00B87901">
        <w:tc>
          <w:tcPr>
            <w:tcW w:w="1973" w:type="dxa"/>
          </w:tcPr>
          <w:p w14:paraId="6C6CAB0E" w14:textId="77777777" w:rsidR="00782E67" w:rsidRPr="00082159" w:rsidRDefault="00121747" w:rsidP="00082159">
            <w:pPr>
              <w:jc w:val="both"/>
              <w:rPr>
                <w:rFonts w:cstheme="minorHAnsi"/>
              </w:rPr>
            </w:pPr>
            <w:r w:rsidRPr="00082159">
              <w:rPr>
                <w:rFonts w:cstheme="minorHAnsi"/>
              </w:rPr>
              <w:t xml:space="preserve">Side effects of Fix </w:t>
            </w:r>
          </w:p>
        </w:tc>
        <w:tc>
          <w:tcPr>
            <w:tcW w:w="8930" w:type="dxa"/>
          </w:tcPr>
          <w:p w14:paraId="1FEB2D6D" w14:textId="77777777" w:rsidR="00782E67" w:rsidRPr="00082159" w:rsidRDefault="00782E67" w:rsidP="00082159">
            <w:pPr>
              <w:jc w:val="both"/>
              <w:rPr>
                <w:rFonts w:cstheme="minorHAnsi"/>
              </w:rPr>
            </w:pPr>
          </w:p>
          <w:p w14:paraId="1C3A7376" w14:textId="77777777" w:rsidR="00121747" w:rsidRPr="00082159" w:rsidRDefault="00121747" w:rsidP="00082159">
            <w:pPr>
              <w:jc w:val="both"/>
              <w:rPr>
                <w:rFonts w:cstheme="minorHAnsi"/>
              </w:rPr>
            </w:pPr>
          </w:p>
          <w:p w14:paraId="096C2693" w14:textId="77777777" w:rsidR="00121747" w:rsidRPr="00082159" w:rsidRDefault="00121747" w:rsidP="00082159">
            <w:pPr>
              <w:jc w:val="both"/>
              <w:rPr>
                <w:rFonts w:cstheme="minorHAnsi"/>
              </w:rPr>
            </w:pPr>
          </w:p>
        </w:tc>
      </w:tr>
      <w:tr w:rsidR="00782E67" w:rsidRPr="00082159" w14:paraId="0E671803" w14:textId="77777777" w:rsidTr="00B87901">
        <w:tc>
          <w:tcPr>
            <w:tcW w:w="1973" w:type="dxa"/>
          </w:tcPr>
          <w:p w14:paraId="36C1AD04" w14:textId="77777777" w:rsidR="00782E67" w:rsidRPr="00082159" w:rsidRDefault="00CB29F0" w:rsidP="00082159">
            <w:pPr>
              <w:jc w:val="both"/>
              <w:rPr>
                <w:rFonts w:cstheme="minorHAnsi"/>
              </w:rPr>
            </w:pPr>
            <w:r w:rsidRPr="00082159">
              <w:rPr>
                <w:rFonts w:cstheme="minorHAnsi"/>
              </w:rPr>
              <w:t xml:space="preserve">Solution </w:t>
            </w:r>
            <w:r w:rsidR="00121747" w:rsidRPr="00082159">
              <w:rPr>
                <w:rFonts w:cstheme="minorHAnsi"/>
              </w:rPr>
              <w:t>Acceptor Comments</w:t>
            </w:r>
          </w:p>
        </w:tc>
        <w:tc>
          <w:tcPr>
            <w:tcW w:w="8930" w:type="dxa"/>
          </w:tcPr>
          <w:p w14:paraId="3F1732D1" w14:textId="77777777" w:rsidR="00782E67" w:rsidRPr="00082159" w:rsidRDefault="00782E67" w:rsidP="00082159">
            <w:pPr>
              <w:jc w:val="both"/>
              <w:rPr>
                <w:rFonts w:cstheme="minorHAnsi"/>
              </w:rPr>
            </w:pPr>
          </w:p>
          <w:p w14:paraId="780556E3" w14:textId="77777777" w:rsidR="00121747" w:rsidRPr="00082159" w:rsidRDefault="00121747" w:rsidP="00082159">
            <w:pPr>
              <w:jc w:val="both"/>
              <w:rPr>
                <w:rFonts w:cstheme="minorHAnsi"/>
              </w:rPr>
            </w:pPr>
          </w:p>
          <w:p w14:paraId="7FE32FEE" w14:textId="77777777" w:rsidR="00121747" w:rsidRPr="00082159" w:rsidRDefault="00121747" w:rsidP="00082159">
            <w:pPr>
              <w:jc w:val="both"/>
              <w:rPr>
                <w:rFonts w:cstheme="minorHAnsi"/>
              </w:rPr>
            </w:pPr>
          </w:p>
          <w:p w14:paraId="49B2CC33" w14:textId="77777777" w:rsidR="00121747" w:rsidRPr="00082159" w:rsidRDefault="00121747" w:rsidP="00082159">
            <w:pPr>
              <w:jc w:val="both"/>
              <w:rPr>
                <w:rFonts w:cstheme="minorHAnsi"/>
              </w:rPr>
            </w:pPr>
          </w:p>
          <w:p w14:paraId="6B509B6A" w14:textId="77777777" w:rsidR="00121747" w:rsidRPr="00082159" w:rsidRDefault="00121747" w:rsidP="00082159">
            <w:pPr>
              <w:jc w:val="both"/>
              <w:rPr>
                <w:rFonts w:cstheme="minorHAnsi"/>
              </w:rPr>
            </w:pPr>
          </w:p>
        </w:tc>
      </w:tr>
    </w:tbl>
    <w:p w14:paraId="2410F126" w14:textId="77777777" w:rsidR="00121747" w:rsidRPr="00082159" w:rsidRDefault="00121747" w:rsidP="00082159">
      <w:pPr>
        <w:jc w:val="both"/>
        <w:rPr>
          <w:rFonts w:cstheme="minorHAnsi"/>
        </w:rPr>
      </w:pPr>
    </w:p>
    <w:sectPr w:rsidR="00121747" w:rsidRPr="00082159" w:rsidSect="00BC3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A6F"/>
    <w:multiLevelType w:val="hybridMultilevel"/>
    <w:tmpl w:val="06C27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7430FC"/>
    <w:multiLevelType w:val="hybridMultilevel"/>
    <w:tmpl w:val="D1F6405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9CF6EBF"/>
    <w:multiLevelType w:val="hybridMultilevel"/>
    <w:tmpl w:val="EF287274"/>
    <w:lvl w:ilvl="0" w:tplc="3409000B">
      <w:start w:val="1"/>
      <w:numFmt w:val="bullet"/>
      <w:lvlText w:val=""/>
      <w:lvlJc w:val="left"/>
      <w:pPr>
        <w:ind w:left="1845" w:hanging="360"/>
      </w:pPr>
      <w:rPr>
        <w:rFonts w:ascii="Wingdings" w:hAnsi="Wingdings" w:hint="default"/>
      </w:rPr>
    </w:lvl>
    <w:lvl w:ilvl="1" w:tplc="34090003" w:tentative="1">
      <w:start w:val="1"/>
      <w:numFmt w:val="bullet"/>
      <w:lvlText w:val="o"/>
      <w:lvlJc w:val="left"/>
      <w:pPr>
        <w:ind w:left="2565" w:hanging="360"/>
      </w:pPr>
      <w:rPr>
        <w:rFonts w:ascii="Courier New" w:hAnsi="Courier New" w:cs="Courier New" w:hint="default"/>
      </w:rPr>
    </w:lvl>
    <w:lvl w:ilvl="2" w:tplc="34090005" w:tentative="1">
      <w:start w:val="1"/>
      <w:numFmt w:val="bullet"/>
      <w:lvlText w:val=""/>
      <w:lvlJc w:val="left"/>
      <w:pPr>
        <w:ind w:left="3285" w:hanging="360"/>
      </w:pPr>
      <w:rPr>
        <w:rFonts w:ascii="Wingdings" w:hAnsi="Wingdings" w:hint="default"/>
      </w:rPr>
    </w:lvl>
    <w:lvl w:ilvl="3" w:tplc="34090001" w:tentative="1">
      <w:start w:val="1"/>
      <w:numFmt w:val="bullet"/>
      <w:lvlText w:val=""/>
      <w:lvlJc w:val="left"/>
      <w:pPr>
        <w:ind w:left="4005" w:hanging="360"/>
      </w:pPr>
      <w:rPr>
        <w:rFonts w:ascii="Symbol" w:hAnsi="Symbol" w:hint="default"/>
      </w:rPr>
    </w:lvl>
    <w:lvl w:ilvl="4" w:tplc="34090003" w:tentative="1">
      <w:start w:val="1"/>
      <w:numFmt w:val="bullet"/>
      <w:lvlText w:val="o"/>
      <w:lvlJc w:val="left"/>
      <w:pPr>
        <w:ind w:left="4725" w:hanging="360"/>
      </w:pPr>
      <w:rPr>
        <w:rFonts w:ascii="Courier New" w:hAnsi="Courier New" w:cs="Courier New" w:hint="default"/>
      </w:rPr>
    </w:lvl>
    <w:lvl w:ilvl="5" w:tplc="34090005" w:tentative="1">
      <w:start w:val="1"/>
      <w:numFmt w:val="bullet"/>
      <w:lvlText w:val=""/>
      <w:lvlJc w:val="left"/>
      <w:pPr>
        <w:ind w:left="5445" w:hanging="360"/>
      </w:pPr>
      <w:rPr>
        <w:rFonts w:ascii="Wingdings" w:hAnsi="Wingdings" w:hint="default"/>
      </w:rPr>
    </w:lvl>
    <w:lvl w:ilvl="6" w:tplc="34090001" w:tentative="1">
      <w:start w:val="1"/>
      <w:numFmt w:val="bullet"/>
      <w:lvlText w:val=""/>
      <w:lvlJc w:val="left"/>
      <w:pPr>
        <w:ind w:left="6165" w:hanging="360"/>
      </w:pPr>
      <w:rPr>
        <w:rFonts w:ascii="Symbol" w:hAnsi="Symbol" w:hint="default"/>
      </w:rPr>
    </w:lvl>
    <w:lvl w:ilvl="7" w:tplc="34090003" w:tentative="1">
      <w:start w:val="1"/>
      <w:numFmt w:val="bullet"/>
      <w:lvlText w:val="o"/>
      <w:lvlJc w:val="left"/>
      <w:pPr>
        <w:ind w:left="6885" w:hanging="360"/>
      </w:pPr>
      <w:rPr>
        <w:rFonts w:ascii="Courier New" w:hAnsi="Courier New" w:cs="Courier New" w:hint="default"/>
      </w:rPr>
    </w:lvl>
    <w:lvl w:ilvl="8" w:tplc="34090005" w:tentative="1">
      <w:start w:val="1"/>
      <w:numFmt w:val="bullet"/>
      <w:lvlText w:val=""/>
      <w:lvlJc w:val="left"/>
      <w:pPr>
        <w:ind w:left="7605" w:hanging="360"/>
      </w:pPr>
      <w:rPr>
        <w:rFonts w:ascii="Wingdings" w:hAnsi="Wingdings" w:hint="default"/>
      </w:rPr>
    </w:lvl>
  </w:abstractNum>
  <w:abstractNum w:abstractNumId="3" w15:restartNumberingAfterBreak="0">
    <w:nsid w:val="138D3272"/>
    <w:multiLevelType w:val="hybridMultilevel"/>
    <w:tmpl w:val="DA4AC2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84C5FE4"/>
    <w:multiLevelType w:val="hybridMultilevel"/>
    <w:tmpl w:val="ED36F0CC"/>
    <w:lvl w:ilvl="0" w:tplc="34090003">
      <w:start w:val="1"/>
      <w:numFmt w:val="bullet"/>
      <w:lvlText w:val="o"/>
      <w:lvlJc w:val="left"/>
      <w:pPr>
        <w:ind w:left="1065" w:hanging="360"/>
      </w:pPr>
      <w:rPr>
        <w:rFonts w:ascii="Courier New" w:hAnsi="Courier New" w:cs="Courier New" w:hint="default"/>
      </w:rPr>
    </w:lvl>
    <w:lvl w:ilvl="1" w:tplc="34090003" w:tentative="1">
      <w:start w:val="1"/>
      <w:numFmt w:val="bullet"/>
      <w:lvlText w:val="o"/>
      <w:lvlJc w:val="left"/>
      <w:pPr>
        <w:ind w:left="1785" w:hanging="360"/>
      </w:pPr>
      <w:rPr>
        <w:rFonts w:ascii="Courier New" w:hAnsi="Courier New" w:cs="Courier New" w:hint="default"/>
      </w:rPr>
    </w:lvl>
    <w:lvl w:ilvl="2" w:tplc="34090005" w:tentative="1">
      <w:start w:val="1"/>
      <w:numFmt w:val="bullet"/>
      <w:lvlText w:val=""/>
      <w:lvlJc w:val="left"/>
      <w:pPr>
        <w:ind w:left="2505" w:hanging="360"/>
      </w:pPr>
      <w:rPr>
        <w:rFonts w:ascii="Wingdings" w:hAnsi="Wingdings" w:hint="default"/>
      </w:rPr>
    </w:lvl>
    <w:lvl w:ilvl="3" w:tplc="34090001" w:tentative="1">
      <w:start w:val="1"/>
      <w:numFmt w:val="bullet"/>
      <w:lvlText w:val=""/>
      <w:lvlJc w:val="left"/>
      <w:pPr>
        <w:ind w:left="3225" w:hanging="360"/>
      </w:pPr>
      <w:rPr>
        <w:rFonts w:ascii="Symbol" w:hAnsi="Symbol" w:hint="default"/>
      </w:rPr>
    </w:lvl>
    <w:lvl w:ilvl="4" w:tplc="34090003" w:tentative="1">
      <w:start w:val="1"/>
      <w:numFmt w:val="bullet"/>
      <w:lvlText w:val="o"/>
      <w:lvlJc w:val="left"/>
      <w:pPr>
        <w:ind w:left="3945" w:hanging="360"/>
      </w:pPr>
      <w:rPr>
        <w:rFonts w:ascii="Courier New" w:hAnsi="Courier New" w:cs="Courier New" w:hint="default"/>
      </w:rPr>
    </w:lvl>
    <w:lvl w:ilvl="5" w:tplc="34090005" w:tentative="1">
      <w:start w:val="1"/>
      <w:numFmt w:val="bullet"/>
      <w:lvlText w:val=""/>
      <w:lvlJc w:val="left"/>
      <w:pPr>
        <w:ind w:left="4665" w:hanging="360"/>
      </w:pPr>
      <w:rPr>
        <w:rFonts w:ascii="Wingdings" w:hAnsi="Wingdings" w:hint="default"/>
      </w:rPr>
    </w:lvl>
    <w:lvl w:ilvl="6" w:tplc="34090001" w:tentative="1">
      <w:start w:val="1"/>
      <w:numFmt w:val="bullet"/>
      <w:lvlText w:val=""/>
      <w:lvlJc w:val="left"/>
      <w:pPr>
        <w:ind w:left="5385" w:hanging="360"/>
      </w:pPr>
      <w:rPr>
        <w:rFonts w:ascii="Symbol" w:hAnsi="Symbol" w:hint="default"/>
      </w:rPr>
    </w:lvl>
    <w:lvl w:ilvl="7" w:tplc="34090003" w:tentative="1">
      <w:start w:val="1"/>
      <w:numFmt w:val="bullet"/>
      <w:lvlText w:val="o"/>
      <w:lvlJc w:val="left"/>
      <w:pPr>
        <w:ind w:left="6105" w:hanging="360"/>
      </w:pPr>
      <w:rPr>
        <w:rFonts w:ascii="Courier New" w:hAnsi="Courier New" w:cs="Courier New" w:hint="default"/>
      </w:rPr>
    </w:lvl>
    <w:lvl w:ilvl="8" w:tplc="34090005" w:tentative="1">
      <w:start w:val="1"/>
      <w:numFmt w:val="bullet"/>
      <w:lvlText w:val=""/>
      <w:lvlJc w:val="left"/>
      <w:pPr>
        <w:ind w:left="6825" w:hanging="360"/>
      </w:pPr>
      <w:rPr>
        <w:rFonts w:ascii="Wingdings" w:hAnsi="Wingdings" w:hint="default"/>
      </w:rPr>
    </w:lvl>
  </w:abstractNum>
  <w:abstractNum w:abstractNumId="5" w15:restartNumberingAfterBreak="0">
    <w:nsid w:val="184F4317"/>
    <w:multiLevelType w:val="hybridMultilevel"/>
    <w:tmpl w:val="045EF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9D1378"/>
    <w:multiLevelType w:val="hybridMultilevel"/>
    <w:tmpl w:val="661843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8114050"/>
    <w:multiLevelType w:val="hybridMultilevel"/>
    <w:tmpl w:val="EDE87C86"/>
    <w:lvl w:ilvl="0" w:tplc="7D6E4528">
      <w:start w:val="1"/>
      <w:numFmt w:val="decimal"/>
      <w:lvlText w:val="%1."/>
      <w:lvlJc w:val="left"/>
      <w:pPr>
        <w:ind w:left="720" w:hanging="360"/>
      </w:pPr>
      <w:rPr>
        <w:rFonts w:asciiTheme="minorHAnsi" w:eastAsiaTheme="minorHAnsi" w:hAnsiTheme="minorHAnsi" w:cstheme="minorHAnsi"/>
        <w:b w:val="0"/>
        <w:bCs w:val="0"/>
        <w:sz w:val="22"/>
        <w:szCs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2EC74B70"/>
    <w:multiLevelType w:val="hybridMultilevel"/>
    <w:tmpl w:val="962ED7C0"/>
    <w:lvl w:ilvl="0" w:tplc="4316176A">
      <w:numFmt w:val="bullet"/>
      <w:lvlText w:val=""/>
      <w:lvlJc w:val="left"/>
      <w:pPr>
        <w:ind w:left="720" w:hanging="360"/>
      </w:pPr>
      <w:rPr>
        <w:rFonts w:ascii="Wingdings" w:eastAsia="Calibri" w:hAnsi="Wingdings" w:cs="Times New Roman"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 w15:restartNumberingAfterBreak="0">
    <w:nsid w:val="38861A53"/>
    <w:multiLevelType w:val="hybridMultilevel"/>
    <w:tmpl w:val="53ECD50A"/>
    <w:lvl w:ilvl="0" w:tplc="3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97A359D"/>
    <w:multiLevelType w:val="hybridMultilevel"/>
    <w:tmpl w:val="13B212E8"/>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4EDD2DBA"/>
    <w:multiLevelType w:val="hybridMultilevel"/>
    <w:tmpl w:val="EA4AA436"/>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15:restartNumberingAfterBreak="0">
    <w:nsid w:val="547838D0"/>
    <w:multiLevelType w:val="hybridMultilevel"/>
    <w:tmpl w:val="86863A28"/>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56816D5C"/>
    <w:multiLevelType w:val="hybridMultilevel"/>
    <w:tmpl w:val="3FE6E1B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58DC3B76"/>
    <w:multiLevelType w:val="hybridMultilevel"/>
    <w:tmpl w:val="4A00633A"/>
    <w:lvl w:ilvl="0" w:tplc="940AF0CC">
      <w:numFmt w:val="bullet"/>
      <w:lvlText w:val=""/>
      <w:lvlJc w:val="left"/>
      <w:pPr>
        <w:ind w:left="1488" w:hanging="360"/>
      </w:pPr>
      <w:rPr>
        <w:rFonts w:ascii="Wingdings" w:eastAsiaTheme="minorHAnsi" w:hAnsi="Wingdings" w:cstheme="minorHAnsi" w:hint="default"/>
      </w:rPr>
    </w:lvl>
    <w:lvl w:ilvl="1" w:tplc="34090003" w:tentative="1">
      <w:start w:val="1"/>
      <w:numFmt w:val="bullet"/>
      <w:lvlText w:val="o"/>
      <w:lvlJc w:val="left"/>
      <w:pPr>
        <w:ind w:left="2208" w:hanging="360"/>
      </w:pPr>
      <w:rPr>
        <w:rFonts w:ascii="Courier New" w:hAnsi="Courier New" w:cs="Courier New" w:hint="default"/>
      </w:rPr>
    </w:lvl>
    <w:lvl w:ilvl="2" w:tplc="34090005" w:tentative="1">
      <w:start w:val="1"/>
      <w:numFmt w:val="bullet"/>
      <w:lvlText w:val=""/>
      <w:lvlJc w:val="left"/>
      <w:pPr>
        <w:ind w:left="2928" w:hanging="360"/>
      </w:pPr>
      <w:rPr>
        <w:rFonts w:ascii="Wingdings" w:hAnsi="Wingdings" w:hint="default"/>
      </w:rPr>
    </w:lvl>
    <w:lvl w:ilvl="3" w:tplc="34090001" w:tentative="1">
      <w:start w:val="1"/>
      <w:numFmt w:val="bullet"/>
      <w:lvlText w:val=""/>
      <w:lvlJc w:val="left"/>
      <w:pPr>
        <w:ind w:left="3648" w:hanging="360"/>
      </w:pPr>
      <w:rPr>
        <w:rFonts w:ascii="Symbol" w:hAnsi="Symbol" w:hint="default"/>
      </w:rPr>
    </w:lvl>
    <w:lvl w:ilvl="4" w:tplc="34090003" w:tentative="1">
      <w:start w:val="1"/>
      <w:numFmt w:val="bullet"/>
      <w:lvlText w:val="o"/>
      <w:lvlJc w:val="left"/>
      <w:pPr>
        <w:ind w:left="4368" w:hanging="360"/>
      </w:pPr>
      <w:rPr>
        <w:rFonts w:ascii="Courier New" w:hAnsi="Courier New" w:cs="Courier New" w:hint="default"/>
      </w:rPr>
    </w:lvl>
    <w:lvl w:ilvl="5" w:tplc="34090005" w:tentative="1">
      <w:start w:val="1"/>
      <w:numFmt w:val="bullet"/>
      <w:lvlText w:val=""/>
      <w:lvlJc w:val="left"/>
      <w:pPr>
        <w:ind w:left="5088" w:hanging="360"/>
      </w:pPr>
      <w:rPr>
        <w:rFonts w:ascii="Wingdings" w:hAnsi="Wingdings" w:hint="default"/>
      </w:rPr>
    </w:lvl>
    <w:lvl w:ilvl="6" w:tplc="34090001" w:tentative="1">
      <w:start w:val="1"/>
      <w:numFmt w:val="bullet"/>
      <w:lvlText w:val=""/>
      <w:lvlJc w:val="left"/>
      <w:pPr>
        <w:ind w:left="5808" w:hanging="360"/>
      </w:pPr>
      <w:rPr>
        <w:rFonts w:ascii="Symbol" w:hAnsi="Symbol" w:hint="default"/>
      </w:rPr>
    </w:lvl>
    <w:lvl w:ilvl="7" w:tplc="34090003" w:tentative="1">
      <w:start w:val="1"/>
      <w:numFmt w:val="bullet"/>
      <w:lvlText w:val="o"/>
      <w:lvlJc w:val="left"/>
      <w:pPr>
        <w:ind w:left="6528" w:hanging="360"/>
      </w:pPr>
      <w:rPr>
        <w:rFonts w:ascii="Courier New" w:hAnsi="Courier New" w:cs="Courier New" w:hint="default"/>
      </w:rPr>
    </w:lvl>
    <w:lvl w:ilvl="8" w:tplc="34090005" w:tentative="1">
      <w:start w:val="1"/>
      <w:numFmt w:val="bullet"/>
      <w:lvlText w:val=""/>
      <w:lvlJc w:val="left"/>
      <w:pPr>
        <w:ind w:left="7248" w:hanging="360"/>
      </w:pPr>
      <w:rPr>
        <w:rFonts w:ascii="Wingdings" w:hAnsi="Wingdings" w:hint="default"/>
      </w:rPr>
    </w:lvl>
  </w:abstractNum>
  <w:abstractNum w:abstractNumId="15" w15:restartNumberingAfterBreak="0">
    <w:nsid w:val="5A2B6218"/>
    <w:multiLevelType w:val="hybridMultilevel"/>
    <w:tmpl w:val="D512A946"/>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6" w15:restartNumberingAfterBreak="0">
    <w:nsid w:val="5CF86193"/>
    <w:multiLevelType w:val="hybridMultilevel"/>
    <w:tmpl w:val="7A7AF5C0"/>
    <w:lvl w:ilvl="0" w:tplc="5E94F21A">
      <w:start w:val="1"/>
      <w:numFmt w:val="decimal"/>
      <w:lvlText w:val="%1."/>
      <w:lvlJc w:val="left"/>
      <w:pPr>
        <w:ind w:left="720" w:hanging="360"/>
      </w:pPr>
      <w:rPr>
        <w:rFonts w:asciiTheme="minorHAnsi" w:hAnsiTheme="minorHAnsi" w:cstheme="minorHAnsi" w:hint="default"/>
        <w:b/>
        <w:bCs/>
        <w:i w:val="0"/>
        <w:iCs w:val="0"/>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BD22390"/>
    <w:multiLevelType w:val="hybridMultilevel"/>
    <w:tmpl w:val="F4C4BE5A"/>
    <w:lvl w:ilvl="0" w:tplc="34090003">
      <w:start w:val="1"/>
      <w:numFmt w:val="bullet"/>
      <w:lvlText w:val="o"/>
      <w:lvlJc w:val="left"/>
      <w:pPr>
        <w:ind w:left="1125" w:hanging="360"/>
      </w:pPr>
      <w:rPr>
        <w:rFonts w:ascii="Courier New" w:hAnsi="Courier New" w:cs="Courier New" w:hint="default"/>
      </w:rPr>
    </w:lvl>
    <w:lvl w:ilvl="1" w:tplc="34090003" w:tentative="1">
      <w:start w:val="1"/>
      <w:numFmt w:val="bullet"/>
      <w:lvlText w:val="o"/>
      <w:lvlJc w:val="left"/>
      <w:pPr>
        <w:ind w:left="1845" w:hanging="360"/>
      </w:pPr>
      <w:rPr>
        <w:rFonts w:ascii="Courier New" w:hAnsi="Courier New" w:cs="Courier New" w:hint="default"/>
      </w:rPr>
    </w:lvl>
    <w:lvl w:ilvl="2" w:tplc="34090005" w:tentative="1">
      <w:start w:val="1"/>
      <w:numFmt w:val="bullet"/>
      <w:lvlText w:val=""/>
      <w:lvlJc w:val="left"/>
      <w:pPr>
        <w:ind w:left="2565" w:hanging="360"/>
      </w:pPr>
      <w:rPr>
        <w:rFonts w:ascii="Wingdings" w:hAnsi="Wingdings" w:hint="default"/>
      </w:rPr>
    </w:lvl>
    <w:lvl w:ilvl="3" w:tplc="34090001" w:tentative="1">
      <w:start w:val="1"/>
      <w:numFmt w:val="bullet"/>
      <w:lvlText w:val=""/>
      <w:lvlJc w:val="left"/>
      <w:pPr>
        <w:ind w:left="3285" w:hanging="360"/>
      </w:pPr>
      <w:rPr>
        <w:rFonts w:ascii="Symbol" w:hAnsi="Symbol" w:hint="default"/>
      </w:rPr>
    </w:lvl>
    <w:lvl w:ilvl="4" w:tplc="34090003" w:tentative="1">
      <w:start w:val="1"/>
      <w:numFmt w:val="bullet"/>
      <w:lvlText w:val="o"/>
      <w:lvlJc w:val="left"/>
      <w:pPr>
        <w:ind w:left="4005" w:hanging="360"/>
      </w:pPr>
      <w:rPr>
        <w:rFonts w:ascii="Courier New" w:hAnsi="Courier New" w:cs="Courier New" w:hint="default"/>
      </w:rPr>
    </w:lvl>
    <w:lvl w:ilvl="5" w:tplc="34090005" w:tentative="1">
      <w:start w:val="1"/>
      <w:numFmt w:val="bullet"/>
      <w:lvlText w:val=""/>
      <w:lvlJc w:val="left"/>
      <w:pPr>
        <w:ind w:left="4725" w:hanging="360"/>
      </w:pPr>
      <w:rPr>
        <w:rFonts w:ascii="Wingdings" w:hAnsi="Wingdings" w:hint="default"/>
      </w:rPr>
    </w:lvl>
    <w:lvl w:ilvl="6" w:tplc="34090001" w:tentative="1">
      <w:start w:val="1"/>
      <w:numFmt w:val="bullet"/>
      <w:lvlText w:val=""/>
      <w:lvlJc w:val="left"/>
      <w:pPr>
        <w:ind w:left="5445" w:hanging="360"/>
      </w:pPr>
      <w:rPr>
        <w:rFonts w:ascii="Symbol" w:hAnsi="Symbol" w:hint="default"/>
      </w:rPr>
    </w:lvl>
    <w:lvl w:ilvl="7" w:tplc="34090003" w:tentative="1">
      <w:start w:val="1"/>
      <w:numFmt w:val="bullet"/>
      <w:lvlText w:val="o"/>
      <w:lvlJc w:val="left"/>
      <w:pPr>
        <w:ind w:left="6165" w:hanging="360"/>
      </w:pPr>
      <w:rPr>
        <w:rFonts w:ascii="Courier New" w:hAnsi="Courier New" w:cs="Courier New" w:hint="default"/>
      </w:rPr>
    </w:lvl>
    <w:lvl w:ilvl="8" w:tplc="34090005" w:tentative="1">
      <w:start w:val="1"/>
      <w:numFmt w:val="bullet"/>
      <w:lvlText w:val=""/>
      <w:lvlJc w:val="left"/>
      <w:pPr>
        <w:ind w:left="6885" w:hanging="360"/>
      </w:pPr>
      <w:rPr>
        <w:rFonts w:ascii="Wingdings" w:hAnsi="Wingdings" w:hint="default"/>
      </w:rPr>
    </w:lvl>
  </w:abstractNum>
  <w:abstractNum w:abstractNumId="18" w15:restartNumberingAfterBreak="0">
    <w:nsid w:val="73C76EFB"/>
    <w:multiLevelType w:val="hybridMultilevel"/>
    <w:tmpl w:val="1650703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3F97202"/>
    <w:multiLevelType w:val="hybridMultilevel"/>
    <w:tmpl w:val="271603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339703134">
    <w:abstractNumId w:val="17"/>
  </w:num>
  <w:num w:numId="2" w16cid:durableId="487330266">
    <w:abstractNumId w:val="4"/>
  </w:num>
  <w:num w:numId="3" w16cid:durableId="236013876">
    <w:abstractNumId w:val="6"/>
  </w:num>
  <w:num w:numId="4" w16cid:durableId="810944407">
    <w:abstractNumId w:val="14"/>
  </w:num>
  <w:num w:numId="5" w16cid:durableId="772819723">
    <w:abstractNumId w:val="7"/>
  </w:num>
  <w:num w:numId="6" w16cid:durableId="1454790130">
    <w:abstractNumId w:val="16"/>
  </w:num>
  <w:num w:numId="7" w16cid:durableId="847788682">
    <w:abstractNumId w:val="19"/>
  </w:num>
  <w:num w:numId="8" w16cid:durableId="1723868852">
    <w:abstractNumId w:val="2"/>
  </w:num>
  <w:num w:numId="9" w16cid:durableId="2094622613">
    <w:abstractNumId w:val="3"/>
  </w:num>
  <w:num w:numId="10" w16cid:durableId="1601913735">
    <w:abstractNumId w:val="15"/>
  </w:num>
  <w:num w:numId="11" w16cid:durableId="472522150">
    <w:abstractNumId w:val="13"/>
  </w:num>
  <w:num w:numId="12" w16cid:durableId="2141799182">
    <w:abstractNumId w:val="10"/>
  </w:num>
  <w:num w:numId="13" w16cid:durableId="1277375078">
    <w:abstractNumId w:val="0"/>
  </w:num>
  <w:num w:numId="14" w16cid:durableId="313609390">
    <w:abstractNumId w:val="5"/>
  </w:num>
  <w:num w:numId="15" w16cid:durableId="1139802139">
    <w:abstractNumId w:val="8"/>
  </w:num>
  <w:num w:numId="16" w16cid:durableId="706833578">
    <w:abstractNumId w:val="9"/>
  </w:num>
  <w:num w:numId="17" w16cid:durableId="1250851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7633543">
    <w:abstractNumId w:val="1"/>
  </w:num>
  <w:num w:numId="19" w16cid:durableId="1504054991">
    <w:abstractNumId w:val="11"/>
  </w:num>
  <w:num w:numId="20" w16cid:durableId="1407263088">
    <w:abstractNumId w:val="18"/>
  </w:num>
  <w:num w:numId="21" w16cid:durableId="465197811">
    <w:abstractNumId w:val="12"/>
  </w:num>
  <w:num w:numId="22" w16cid:durableId="46590144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B"/>
    <w:rsid w:val="00000CB1"/>
    <w:rsid w:val="00030034"/>
    <w:rsid w:val="000556C9"/>
    <w:rsid w:val="00062E3C"/>
    <w:rsid w:val="00082159"/>
    <w:rsid w:val="000B2A97"/>
    <w:rsid w:val="000C04D4"/>
    <w:rsid w:val="000D5BBC"/>
    <w:rsid w:val="000D5E5E"/>
    <w:rsid w:val="000D6FA2"/>
    <w:rsid w:val="00114679"/>
    <w:rsid w:val="00121747"/>
    <w:rsid w:val="001560CA"/>
    <w:rsid w:val="00170DD3"/>
    <w:rsid w:val="00174002"/>
    <w:rsid w:val="00196506"/>
    <w:rsid w:val="00197AD2"/>
    <w:rsid w:val="001C7FF1"/>
    <w:rsid w:val="001E7685"/>
    <w:rsid w:val="00232F37"/>
    <w:rsid w:val="002351B1"/>
    <w:rsid w:val="0024514B"/>
    <w:rsid w:val="0025783F"/>
    <w:rsid w:val="00263890"/>
    <w:rsid w:val="0027731F"/>
    <w:rsid w:val="002C137B"/>
    <w:rsid w:val="002D470E"/>
    <w:rsid w:val="002E0758"/>
    <w:rsid w:val="003436AB"/>
    <w:rsid w:val="003463A4"/>
    <w:rsid w:val="00347021"/>
    <w:rsid w:val="00363F74"/>
    <w:rsid w:val="0037143F"/>
    <w:rsid w:val="0039707F"/>
    <w:rsid w:val="003A4A54"/>
    <w:rsid w:val="003C1546"/>
    <w:rsid w:val="003C6357"/>
    <w:rsid w:val="003E0E5A"/>
    <w:rsid w:val="00412DA2"/>
    <w:rsid w:val="00423E80"/>
    <w:rsid w:val="00432741"/>
    <w:rsid w:val="00433850"/>
    <w:rsid w:val="00441D07"/>
    <w:rsid w:val="0044243E"/>
    <w:rsid w:val="004848A6"/>
    <w:rsid w:val="00496AF6"/>
    <w:rsid w:val="004A5E8C"/>
    <w:rsid w:val="004B46A2"/>
    <w:rsid w:val="004B607E"/>
    <w:rsid w:val="004C1D5E"/>
    <w:rsid w:val="004D24CE"/>
    <w:rsid w:val="00501EC8"/>
    <w:rsid w:val="00515238"/>
    <w:rsid w:val="005152A7"/>
    <w:rsid w:val="0052387F"/>
    <w:rsid w:val="00554273"/>
    <w:rsid w:val="00554D39"/>
    <w:rsid w:val="0056154E"/>
    <w:rsid w:val="00576563"/>
    <w:rsid w:val="00581E1A"/>
    <w:rsid w:val="00581F34"/>
    <w:rsid w:val="005B2698"/>
    <w:rsid w:val="005C50E3"/>
    <w:rsid w:val="005F75E8"/>
    <w:rsid w:val="00605053"/>
    <w:rsid w:val="006252B9"/>
    <w:rsid w:val="006363AE"/>
    <w:rsid w:val="00664D33"/>
    <w:rsid w:val="00666552"/>
    <w:rsid w:val="0068491B"/>
    <w:rsid w:val="00697C4F"/>
    <w:rsid w:val="006A26DC"/>
    <w:rsid w:val="006A3F85"/>
    <w:rsid w:val="006C584C"/>
    <w:rsid w:val="006D0589"/>
    <w:rsid w:val="00743137"/>
    <w:rsid w:val="00782E67"/>
    <w:rsid w:val="00796022"/>
    <w:rsid w:val="007A36A3"/>
    <w:rsid w:val="007B590A"/>
    <w:rsid w:val="007C2D14"/>
    <w:rsid w:val="007E7110"/>
    <w:rsid w:val="00830BD1"/>
    <w:rsid w:val="00846125"/>
    <w:rsid w:val="008742E0"/>
    <w:rsid w:val="00884D5C"/>
    <w:rsid w:val="00890AE9"/>
    <w:rsid w:val="00891F5B"/>
    <w:rsid w:val="008A096E"/>
    <w:rsid w:val="008A1C1B"/>
    <w:rsid w:val="008B2638"/>
    <w:rsid w:val="008D2022"/>
    <w:rsid w:val="008F046E"/>
    <w:rsid w:val="00964D71"/>
    <w:rsid w:val="0099604B"/>
    <w:rsid w:val="009A35FE"/>
    <w:rsid w:val="009A4589"/>
    <w:rsid w:val="009C221F"/>
    <w:rsid w:val="009C3367"/>
    <w:rsid w:val="009C5FEA"/>
    <w:rsid w:val="009D2833"/>
    <w:rsid w:val="009D4F47"/>
    <w:rsid w:val="009E104B"/>
    <w:rsid w:val="009E5E2A"/>
    <w:rsid w:val="009E6122"/>
    <w:rsid w:val="00A05453"/>
    <w:rsid w:val="00A0574E"/>
    <w:rsid w:val="00A0716B"/>
    <w:rsid w:val="00A11DE7"/>
    <w:rsid w:val="00A154CA"/>
    <w:rsid w:val="00A15DDC"/>
    <w:rsid w:val="00A408B5"/>
    <w:rsid w:val="00A67F60"/>
    <w:rsid w:val="00A802D9"/>
    <w:rsid w:val="00AA769E"/>
    <w:rsid w:val="00AD5FFB"/>
    <w:rsid w:val="00AF7F01"/>
    <w:rsid w:val="00B11555"/>
    <w:rsid w:val="00B11AD4"/>
    <w:rsid w:val="00B1791F"/>
    <w:rsid w:val="00B3244C"/>
    <w:rsid w:val="00B87901"/>
    <w:rsid w:val="00B917AF"/>
    <w:rsid w:val="00B95E98"/>
    <w:rsid w:val="00BA0A12"/>
    <w:rsid w:val="00BA61C5"/>
    <w:rsid w:val="00BB5301"/>
    <w:rsid w:val="00BC3126"/>
    <w:rsid w:val="00BC75CD"/>
    <w:rsid w:val="00BD3BB3"/>
    <w:rsid w:val="00BE3353"/>
    <w:rsid w:val="00BE7D2F"/>
    <w:rsid w:val="00BF0B14"/>
    <w:rsid w:val="00C074A5"/>
    <w:rsid w:val="00C108BB"/>
    <w:rsid w:val="00C10C80"/>
    <w:rsid w:val="00C81014"/>
    <w:rsid w:val="00C9418A"/>
    <w:rsid w:val="00CA59C2"/>
    <w:rsid w:val="00CA60FB"/>
    <w:rsid w:val="00CA6E02"/>
    <w:rsid w:val="00CB296B"/>
    <w:rsid w:val="00CB29F0"/>
    <w:rsid w:val="00CB7A48"/>
    <w:rsid w:val="00CC30CA"/>
    <w:rsid w:val="00CD5E78"/>
    <w:rsid w:val="00D02B8E"/>
    <w:rsid w:val="00D41454"/>
    <w:rsid w:val="00D6331E"/>
    <w:rsid w:val="00D77300"/>
    <w:rsid w:val="00D81A13"/>
    <w:rsid w:val="00DA4F13"/>
    <w:rsid w:val="00DA7978"/>
    <w:rsid w:val="00DC458B"/>
    <w:rsid w:val="00E42566"/>
    <w:rsid w:val="00E45EAB"/>
    <w:rsid w:val="00E604F0"/>
    <w:rsid w:val="00E6122C"/>
    <w:rsid w:val="00E63197"/>
    <w:rsid w:val="00E65791"/>
    <w:rsid w:val="00E73DFA"/>
    <w:rsid w:val="00E76FBF"/>
    <w:rsid w:val="00E77E26"/>
    <w:rsid w:val="00E94E1E"/>
    <w:rsid w:val="00EA374B"/>
    <w:rsid w:val="00EB1B5B"/>
    <w:rsid w:val="00EC7DD6"/>
    <w:rsid w:val="00ED1C12"/>
    <w:rsid w:val="00EF33CB"/>
    <w:rsid w:val="00F01587"/>
    <w:rsid w:val="00F10229"/>
    <w:rsid w:val="00F23357"/>
    <w:rsid w:val="00F367E8"/>
    <w:rsid w:val="00F6366A"/>
    <w:rsid w:val="00F7551E"/>
    <w:rsid w:val="00F75D83"/>
    <w:rsid w:val="00F86AF7"/>
    <w:rsid w:val="00FD1464"/>
    <w:rsid w:val="00FE15D4"/>
    <w:rsid w:val="00FF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FD96"/>
  <w15:docId w15:val="{610DCC9C-488E-46BD-91B7-BA30E0EE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8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D5BBC"/>
    <w:pPr>
      <w:spacing w:after="0" w:line="240" w:lineRule="auto"/>
      <w:ind w:left="720"/>
    </w:pPr>
    <w:rPr>
      <w:rFonts w:ascii="Times New Roman" w:hAnsi="Times New Roman" w:cs="Times New Roman"/>
      <w:sz w:val="24"/>
      <w:szCs w:val="24"/>
    </w:rPr>
  </w:style>
  <w:style w:type="character" w:customStyle="1" w:styleId="ui-provider">
    <w:name w:val="ui-provider"/>
    <w:basedOn w:val="DefaultParagraphFont"/>
    <w:rsid w:val="00E63197"/>
  </w:style>
  <w:style w:type="character" w:styleId="Hyperlink">
    <w:name w:val="Hyperlink"/>
    <w:basedOn w:val="DefaultParagraphFont"/>
    <w:uiPriority w:val="99"/>
    <w:unhideWhenUsed/>
    <w:rsid w:val="00E63197"/>
    <w:rPr>
      <w:color w:val="0000FF" w:themeColor="hyperlink"/>
      <w:u w:val="single"/>
    </w:rPr>
  </w:style>
  <w:style w:type="character" w:styleId="UnresolvedMention">
    <w:name w:val="Unresolved Mention"/>
    <w:basedOn w:val="DefaultParagraphFont"/>
    <w:uiPriority w:val="99"/>
    <w:semiHidden/>
    <w:unhideWhenUsed/>
    <w:rsid w:val="00E63197"/>
    <w:rPr>
      <w:color w:val="605E5C"/>
      <w:shd w:val="clear" w:color="auto" w:fill="E1DFDD"/>
    </w:rPr>
  </w:style>
  <w:style w:type="paragraph" w:styleId="NormalWeb">
    <w:name w:val="Normal (Web)"/>
    <w:basedOn w:val="Normal"/>
    <w:uiPriority w:val="99"/>
    <w:unhideWhenUsed/>
    <w:rsid w:val="0055427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4960">
      <w:bodyDiv w:val="1"/>
      <w:marLeft w:val="0"/>
      <w:marRight w:val="0"/>
      <w:marTop w:val="0"/>
      <w:marBottom w:val="0"/>
      <w:divBdr>
        <w:top w:val="none" w:sz="0" w:space="0" w:color="auto"/>
        <w:left w:val="none" w:sz="0" w:space="0" w:color="auto"/>
        <w:bottom w:val="none" w:sz="0" w:space="0" w:color="auto"/>
        <w:right w:val="none" w:sz="0" w:space="0" w:color="auto"/>
      </w:divBdr>
    </w:div>
    <w:div w:id="30736642">
      <w:bodyDiv w:val="1"/>
      <w:marLeft w:val="0"/>
      <w:marRight w:val="0"/>
      <w:marTop w:val="0"/>
      <w:marBottom w:val="0"/>
      <w:divBdr>
        <w:top w:val="none" w:sz="0" w:space="0" w:color="auto"/>
        <w:left w:val="none" w:sz="0" w:space="0" w:color="auto"/>
        <w:bottom w:val="none" w:sz="0" w:space="0" w:color="auto"/>
        <w:right w:val="none" w:sz="0" w:space="0" w:color="auto"/>
      </w:divBdr>
    </w:div>
    <w:div w:id="84956786">
      <w:bodyDiv w:val="1"/>
      <w:marLeft w:val="0"/>
      <w:marRight w:val="0"/>
      <w:marTop w:val="0"/>
      <w:marBottom w:val="0"/>
      <w:divBdr>
        <w:top w:val="none" w:sz="0" w:space="0" w:color="auto"/>
        <w:left w:val="none" w:sz="0" w:space="0" w:color="auto"/>
        <w:bottom w:val="none" w:sz="0" w:space="0" w:color="auto"/>
        <w:right w:val="none" w:sz="0" w:space="0" w:color="auto"/>
      </w:divBdr>
    </w:div>
    <w:div w:id="102652945">
      <w:bodyDiv w:val="1"/>
      <w:marLeft w:val="0"/>
      <w:marRight w:val="0"/>
      <w:marTop w:val="0"/>
      <w:marBottom w:val="0"/>
      <w:divBdr>
        <w:top w:val="none" w:sz="0" w:space="0" w:color="auto"/>
        <w:left w:val="none" w:sz="0" w:space="0" w:color="auto"/>
        <w:bottom w:val="none" w:sz="0" w:space="0" w:color="auto"/>
        <w:right w:val="none" w:sz="0" w:space="0" w:color="auto"/>
      </w:divBdr>
    </w:div>
    <w:div w:id="123278434">
      <w:bodyDiv w:val="1"/>
      <w:marLeft w:val="0"/>
      <w:marRight w:val="0"/>
      <w:marTop w:val="0"/>
      <w:marBottom w:val="0"/>
      <w:divBdr>
        <w:top w:val="none" w:sz="0" w:space="0" w:color="auto"/>
        <w:left w:val="none" w:sz="0" w:space="0" w:color="auto"/>
        <w:bottom w:val="none" w:sz="0" w:space="0" w:color="auto"/>
        <w:right w:val="none" w:sz="0" w:space="0" w:color="auto"/>
      </w:divBdr>
    </w:div>
    <w:div w:id="129055163">
      <w:bodyDiv w:val="1"/>
      <w:marLeft w:val="0"/>
      <w:marRight w:val="0"/>
      <w:marTop w:val="0"/>
      <w:marBottom w:val="0"/>
      <w:divBdr>
        <w:top w:val="none" w:sz="0" w:space="0" w:color="auto"/>
        <w:left w:val="none" w:sz="0" w:space="0" w:color="auto"/>
        <w:bottom w:val="none" w:sz="0" w:space="0" w:color="auto"/>
        <w:right w:val="none" w:sz="0" w:space="0" w:color="auto"/>
      </w:divBdr>
    </w:div>
    <w:div w:id="158615535">
      <w:bodyDiv w:val="1"/>
      <w:marLeft w:val="0"/>
      <w:marRight w:val="0"/>
      <w:marTop w:val="0"/>
      <w:marBottom w:val="0"/>
      <w:divBdr>
        <w:top w:val="none" w:sz="0" w:space="0" w:color="auto"/>
        <w:left w:val="none" w:sz="0" w:space="0" w:color="auto"/>
        <w:bottom w:val="none" w:sz="0" w:space="0" w:color="auto"/>
        <w:right w:val="none" w:sz="0" w:space="0" w:color="auto"/>
      </w:divBdr>
    </w:div>
    <w:div w:id="277151972">
      <w:bodyDiv w:val="1"/>
      <w:marLeft w:val="0"/>
      <w:marRight w:val="0"/>
      <w:marTop w:val="0"/>
      <w:marBottom w:val="0"/>
      <w:divBdr>
        <w:top w:val="none" w:sz="0" w:space="0" w:color="auto"/>
        <w:left w:val="none" w:sz="0" w:space="0" w:color="auto"/>
        <w:bottom w:val="none" w:sz="0" w:space="0" w:color="auto"/>
        <w:right w:val="none" w:sz="0" w:space="0" w:color="auto"/>
      </w:divBdr>
    </w:div>
    <w:div w:id="294339445">
      <w:bodyDiv w:val="1"/>
      <w:marLeft w:val="0"/>
      <w:marRight w:val="0"/>
      <w:marTop w:val="0"/>
      <w:marBottom w:val="0"/>
      <w:divBdr>
        <w:top w:val="none" w:sz="0" w:space="0" w:color="auto"/>
        <w:left w:val="none" w:sz="0" w:space="0" w:color="auto"/>
        <w:bottom w:val="none" w:sz="0" w:space="0" w:color="auto"/>
        <w:right w:val="none" w:sz="0" w:space="0" w:color="auto"/>
      </w:divBdr>
    </w:div>
    <w:div w:id="352342411">
      <w:bodyDiv w:val="1"/>
      <w:marLeft w:val="0"/>
      <w:marRight w:val="0"/>
      <w:marTop w:val="0"/>
      <w:marBottom w:val="0"/>
      <w:divBdr>
        <w:top w:val="none" w:sz="0" w:space="0" w:color="auto"/>
        <w:left w:val="none" w:sz="0" w:space="0" w:color="auto"/>
        <w:bottom w:val="none" w:sz="0" w:space="0" w:color="auto"/>
        <w:right w:val="none" w:sz="0" w:space="0" w:color="auto"/>
      </w:divBdr>
    </w:div>
    <w:div w:id="372508892">
      <w:bodyDiv w:val="1"/>
      <w:marLeft w:val="0"/>
      <w:marRight w:val="0"/>
      <w:marTop w:val="0"/>
      <w:marBottom w:val="0"/>
      <w:divBdr>
        <w:top w:val="none" w:sz="0" w:space="0" w:color="auto"/>
        <w:left w:val="none" w:sz="0" w:space="0" w:color="auto"/>
        <w:bottom w:val="none" w:sz="0" w:space="0" w:color="auto"/>
        <w:right w:val="none" w:sz="0" w:space="0" w:color="auto"/>
      </w:divBdr>
    </w:div>
    <w:div w:id="395858471">
      <w:bodyDiv w:val="1"/>
      <w:marLeft w:val="0"/>
      <w:marRight w:val="0"/>
      <w:marTop w:val="0"/>
      <w:marBottom w:val="0"/>
      <w:divBdr>
        <w:top w:val="none" w:sz="0" w:space="0" w:color="auto"/>
        <w:left w:val="none" w:sz="0" w:space="0" w:color="auto"/>
        <w:bottom w:val="none" w:sz="0" w:space="0" w:color="auto"/>
        <w:right w:val="none" w:sz="0" w:space="0" w:color="auto"/>
      </w:divBdr>
    </w:div>
    <w:div w:id="404449857">
      <w:bodyDiv w:val="1"/>
      <w:marLeft w:val="0"/>
      <w:marRight w:val="0"/>
      <w:marTop w:val="0"/>
      <w:marBottom w:val="0"/>
      <w:divBdr>
        <w:top w:val="none" w:sz="0" w:space="0" w:color="auto"/>
        <w:left w:val="none" w:sz="0" w:space="0" w:color="auto"/>
        <w:bottom w:val="none" w:sz="0" w:space="0" w:color="auto"/>
        <w:right w:val="none" w:sz="0" w:space="0" w:color="auto"/>
      </w:divBdr>
    </w:div>
    <w:div w:id="421680187">
      <w:bodyDiv w:val="1"/>
      <w:marLeft w:val="0"/>
      <w:marRight w:val="0"/>
      <w:marTop w:val="0"/>
      <w:marBottom w:val="0"/>
      <w:divBdr>
        <w:top w:val="none" w:sz="0" w:space="0" w:color="auto"/>
        <w:left w:val="none" w:sz="0" w:space="0" w:color="auto"/>
        <w:bottom w:val="none" w:sz="0" w:space="0" w:color="auto"/>
        <w:right w:val="none" w:sz="0" w:space="0" w:color="auto"/>
      </w:divBdr>
    </w:div>
    <w:div w:id="460658988">
      <w:bodyDiv w:val="1"/>
      <w:marLeft w:val="0"/>
      <w:marRight w:val="0"/>
      <w:marTop w:val="0"/>
      <w:marBottom w:val="0"/>
      <w:divBdr>
        <w:top w:val="none" w:sz="0" w:space="0" w:color="auto"/>
        <w:left w:val="none" w:sz="0" w:space="0" w:color="auto"/>
        <w:bottom w:val="none" w:sz="0" w:space="0" w:color="auto"/>
        <w:right w:val="none" w:sz="0" w:space="0" w:color="auto"/>
      </w:divBdr>
    </w:div>
    <w:div w:id="472987374">
      <w:bodyDiv w:val="1"/>
      <w:marLeft w:val="0"/>
      <w:marRight w:val="0"/>
      <w:marTop w:val="0"/>
      <w:marBottom w:val="0"/>
      <w:divBdr>
        <w:top w:val="none" w:sz="0" w:space="0" w:color="auto"/>
        <w:left w:val="none" w:sz="0" w:space="0" w:color="auto"/>
        <w:bottom w:val="none" w:sz="0" w:space="0" w:color="auto"/>
        <w:right w:val="none" w:sz="0" w:space="0" w:color="auto"/>
      </w:divBdr>
    </w:div>
    <w:div w:id="514150623">
      <w:bodyDiv w:val="1"/>
      <w:marLeft w:val="0"/>
      <w:marRight w:val="0"/>
      <w:marTop w:val="0"/>
      <w:marBottom w:val="0"/>
      <w:divBdr>
        <w:top w:val="none" w:sz="0" w:space="0" w:color="auto"/>
        <w:left w:val="none" w:sz="0" w:space="0" w:color="auto"/>
        <w:bottom w:val="none" w:sz="0" w:space="0" w:color="auto"/>
        <w:right w:val="none" w:sz="0" w:space="0" w:color="auto"/>
      </w:divBdr>
    </w:div>
    <w:div w:id="592973605">
      <w:bodyDiv w:val="1"/>
      <w:marLeft w:val="0"/>
      <w:marRight w:val="0"/>
      <w:marTop w:val="0"/>
      <w:marBottom w:val="0"/>
      <w:divBdr>
        <w:top w:val="none" w:sz="0" w:space="0" w:color="auto"/>
        <w:left w:val="none" w:sz="0" w:space="0" w:color="auto"/>
        <w:bottom w:val="none" w:sz="0" w:space="0" w:color="auto"/>
        <w:right w:val="none" w:sz="0" w:space="0" w:color="auto"/>
      </w:divBdr>
    </w:div>
    <w:div w:id="610237951">
      <w:bodyDiv w:val="1"/>
      <w:marLeft w:val="0"/>
      <w:marRight w:val="0"/>
      <w:marTop w:val="0"/>
      <w:marBottom w:val="0"/>
      <w:divBdr>
        <w:top w:val="none" w:sz="0" w:space="0" w:color="auto"/>
        <w:left w:val="none" w:sz="0" w:space="0" w:color="auto"/>
        <w:bottom w:val="none" w:sz="0" w:space="0" w:color="auto"/>
        <w:right w:val="none" w:sz="0" w:space="0" w:color="auto"/>
      </w:divBdr>
      <w:divsChild>
        <w:div w:id="303120856">
          <w:marLeft w:val="-225"/>
          <w:marRight w:val="-225"/>
          <w:marTop w:val="0"/>
          <w:marBottom w:val="45"/>
          <w:divBdr>
            <w:top w:val="none" w:sz="0" w:space="0" w:color="auto"/>
            <w:left w:val="none" w:sz="0" w:space="0" w:color="auto"/>
            <w:bottom w:val="none" w:sz="0" w:space="0" w:color="auto"/>
            <w:right w:val="none" w:sz="0" w:space="0" w:color="auto"/>
          </w:divBdr>
        </w:div>
        <w:div w:id="1095519525">
          <w:marLeft w:val="-225"/>
          <w:marRight w:val="-225"/>
          <w:marTop w:val="0"/>
          <w:marBottom w:val="0"/>
          <w:divBdr>
            <w:top w:val="none" w:sz="0" w:space="0" w:color="auto"/>
            <w:left w:val="single" w:sz="18" w:space="0" w:color="000000"/>
            <w:bottom w:val="single" w:sz="6" w:space="0" w:color="000000"/>
            <w:right w:val="none" w:sz="0" w:space="0" w:color="auto"/>
          </w:divBdr>
          <w:divsChild>
            <w:div w:id="1794321561">
              <w:marLeft w:val="0"/>
              <w:marRight w:val="0"/>
              <w:marTop w:val="0"/>
              <w:marBottom w:val="0"/>
              <w:divBdr>
                <w:top w:val="none" w:sz="0" w:space="0" w:color="auto"/>
                <w:left w:val="none" w:sz="0" w:space="0" w:color="auto"/>
                <w:bottom w:val="none" w:sz="0" w:space="0" w:color="auto"/>
                <w:right w:val="none" w:sz="0" w:space="0" w:color="auto"/>
              </w:divBdr>
            </w:div>
            <w:div w:id="1804810386">
              <w:marLeft w:val="0"/>
              <w:marRight w:val="0"/>
              <w:marTop w:val="0"/>
              <w:marBottom w:val="0"/>
              <w:divBdr>
                <w:top w:val="none" w:sz="0" w:space="0" w:color="auto"/>
                <w:left w:val="none" w:sz="0" w:space="0" w:color="auto"/>
                <w:bottom w:val="none" w:sz="0" w:space="0" w:color="auto"/>
                <w:right w:val="none" w:sz="0" w:space="0" w:color="auto"/>
              </w:divBdr>
            </w:div>
            <w:div w:id="20427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0024">
      <w:bodyDiv w:val="1"/>
      <w:marLeft w:val="0"/>
      <w:marRight w:val="0"/>
      <w:marTop w:val="0"/>
      <w:marBottom w:val="0"/>
      <w:divBdr>
        <w:top w:val="none" w:sz="0" w:space="0" w:color="auto"/>
        <w:left w:val="none" w:sz="0" w:space="0" w:color="auto"/>
        <w:bottom w:val="none" w:sz="0" w:space="0" w:color="auto"/>
        <w:right w:val="none" w:sz="0" w:space="0" w:color="auto"/>
      </w:divBdr>
    </w:div>
    <w:div w:id="657342310">
      <w:bodyDiv w:val="1"/>
      <w:marLeft w:val="0"/>
      <w:marRight w:val="0"/>
      <w:marTop w:val="0"/>
      <w:marBottom w:val="0"/>
      <w:divBdr>
        <w:top w:val="none" w:sz="0" w:space="0" w:color="auto"/>
        <w:left w:val="none" w:sz="0" w:space="0" w:color="auto"/>
        <w:bottom w:val="none" w:sz="0" w:space="0" w:color="auto"/>
        <w:right w:val="none" w:sz="0" w:space="0" w:color="auto"/>
      </w:divBdr>
    </w:div>
    <w:div w:id="732776585">
      <w:bodyDiv w:val="1"/>
      <w:marLeft w:val="0"/>
      <w:marRight w:val="0"/>
      <w:marTop w:val="0"/>
      <w:marBottom w:val="0"/>
      <w:divBdr>
        <w:top w:val="none" w:sz="0" w:space="0" w:color="auto"/>
        <w:left w:val="none" w:sz="0" w:space="0" w:color="auto"/>
        <w:bottom w:val="none" w:sz="0" w:space="0" w:color="auto"/>
        <w:right w:val="none" w:sz="0" w:space="0" w:color="auto"/>
      </w:divBdr>
    </w:div>
    <w:div w:id="751315359">
      <w:bodyDiv w:val="1"/>
      <w:marLeft w:val="0"/>
      <w:marRight w:val="0"/>
      <w:marTop w:val="0"/>
      <w:marBottom w:val="0"/>
      <w:divBdr>
        <w:top w:val="none" w:sz="0" w:space="0" w:color="auto"/>
        <w:left w:val="none" w:sz="0" w:space="0" w:color="auto"/>
        <w:bottom w:val="none" w:sz="0" w:space="0" w:color="auto"/>
        <w:right w:val="none" w:sz="0" w:space="0" w:color="auto"/>
      </w:divBdr>
    </w:div>
    <w:div w:id="793911917">
      <w:bodyDiv w:val="1"/>
      <w:marLeft w:val="0"/>
      <w:marRight w:val="0"/>
      <w:marTop w:val="0"/>
      <w:marBottom w:val="0"/>
      <w:divBdr>
        <w:top w:val="none" w:sz="0" w:space="0" w:color="auto"/>
        <w:left w:val="none" w:sz="0" w:space="0" w:color="auto"/>
        <w:bottom w:val="none" w:sz="0" w:space="0" w:color="auto"/>
        <w:right w:val="none" w:sz="0" w:space="0" w:color="auto"/>
      </w:divBdr>
    </w:div>
    <w:div w:id="901020411">
      <w:bodyDiv w:val="1"/>
      <w:marLeft w:val="0"/>
      <w:marRight w:val="0"/>
      <w:marTop w:val="0"/>
      <w:marBottom w:val="0"/>
      <w:divBdr>
        <w:top w:val="none" w:sz="0" w:space="0" w:color="auto"/>
        <w:left w:val="none" w:sz="0" w:space="0" w:color="auto"/>
        <w:bottom w:val="none" w:sz="0" w:space="0" w:color="auto"/>
        <w:right w:val="none" w:sz="0" w:space="0" w:color="auto"/>
      </w:divBdr>
    </w:div>
    <w:div w:id="1058360801">
      <w:bodyDiv w:val="1"/>
      <w:marLeft w:val="0"/>
      <w:marRight w:val="0"/>
      <w:marTop w:val="0"/>
      <w:marBottom w:val="0"/>
      <w:divBdr>
        <w:top w:val="none" w:sz="0" w:space="0" w:color="auto"/>
        <w:left w:val="none" w:sz="0" w:space="0" w:color="auto"/>
        <w:bottom w:val="none" w:sz="0" w:space="0" w:color="auto"/>
        <w:right w:val="none" w:sz="0" w:space="0" w:color="auto"/>
      </w:divBdr>
    </w:div>
    <w:div w:id="1082264276">
      <w:bodyDiv w:val="1"/>
      <w:marLeft w:val="0"/>
      <w:marRight w:val="0"/>
      <w:marTop w:val="0"/>
      <w:marBottom w:val="0"/>
      <w:divBdr>
        <w:top w:val="none" w:sz="0" w:space="0" w:color="auto"/>
        <w:left w:val="none" w:sz="0" w:space="0" w:color="auto"/>
        <w:bottom w:val="none" w:sz="0" w:space="0" w:color="auto"/>
        <w:right w:val="none" w:sz="0" w:space="0" w:color="auto"/>
      </w:divBdr>
    </w:div>
    <w:div w:id="1082996185">
      <w:bodyDiv w:val="1"/>
      <w:marLeft w:val="0"/>
      <w:marRight w:val="0"/>
      <w:marTop w:val="0"/>
      <w:marBottom w:val="0"/>
      <w:divBdr>
        <w:top w:val="none" w:sz="0" w:space="0" w:color="auto"/>
        <w:left w:val="none" w:sz="0" w:space="0" w:color="auto"/>
        <w:bottom w:val="none" w:sz="0" w:space="0" w:color="auto"/>
        <w:right w:val="none" w:sz="0" w:space="0" w:color="auto"/>
      </w:divBdr>
    </w:div>
    <w:div w:id="1217427629">
      <w:bodyDiv w:val="1"/>
      <w:marLeft w:val="0"/>
      <w:marRight w:val="0"/>
      <w:marTop w:val="0"/>
      <w:marBottom w:val="0"/>
      <w:divBdr>
        <w:top w:val="none" w:sz="0" w:space="0" w:color="auto"/>
        <w:left w:val="none" w:sz="0" w:space="0" w:color="auto"/>
        <w:bottom w:val="none" w:sz="0" w:space="0" w:color="auto"/>
        <w:right w:val="none" w:sz="0" w:space="0" w:color="auto"/>
      </w:divBdr>
    </w:div>
    <w:div w:id="1243292358">
      <w:bodyDiv w:val="1"/>
      <w:marLeft w:val="0"/>
      <w:marRight w:val="0"/>
      <w:marTop w:val="0"/>
      <w:marBottom w:val="0"/>
      <w:divBdr>
        <w:top w:val="none" w:sz="0" w:space="0" w:color="auto"/>
        <w:left w:val="none" w:sz="0" w:space="0" w:color="auto"/>
        <w:bottom w:val="none" w:sz="0" w:space="0" w:color="auto"/>
        <w:right w:val="none" w:sz="0" w:space="0" w:color="auto"/>
      </w:divBdr>
    </w:div>
    <w:div w:id="1273586197">
      <w:bodyDiv w:val="1"/>
      <w:marLeft w:val="0"/>
      <w:marRight w:val="0"/>
      <w:marTop w:val="0"/>
      <w:marBottom w:val="0"/>
      <w:divBdr>
        <w:top w:val="none" w:sz="0" w:space="0" w:color="auto"/>
        <w:left w:val="none" w:sz="0" w:space="0" w:color="auto"/>
        <w:bottom w:val="none" w:sz="0" w:space="0" w:color="auto"/>
        <w:right w:val="none" w:sz="0" w:space="0" w:color="auto"/>
      </w:divBdr>
    </w:div>
    <w:div w:id="1299459463">
      <w:bodyDiv w:val="1"/>
      <w:marLeft w:val="0"/>
      <w:marRight w:val="0"/>
      <w:marTop w:val="0"/>
      <w:marBottom w:val="0"/>
      <w:divBdr>
        <w:top w:val="none" w:sz="0" w:space="0" w:color="auto"/>
        <w:left w:val="none" w:sz="0" w:space="0" w:color="auto"/>
        <w:bottom w:val="none" w:sz="0" w:space="0" w:color="auto"/>
        <w:right w:val="none" w:sz="0" w:space="0" w:color="auto"/>
      </w:divBdr>
    </w:div>
    <w:div w:id="1386946518">
      <w:bodyDiv w:val="1"/>
      <w:marLeft w:val="0"/>
      <w:marRight w:val="0"/>
      <w:marTop w:val="0"/>
      <w:marBottom w:val="0"/>
      <w:divBdr>
        <w:top w:val="none" w:sz="0" w:space="0" w:color="auto"/>
        <w:left w:val="none" w:sz="0" w:space="0" w:color="auto"/>
        <w:bottom w:val="none" w:sz="0" w:space="0" w:color="auto"/>
        <w:right w:val="none" w:sz="0" w:space="0" w:color="auto"/>
      </w:divBdr>
    </w:div>
    <w:div w:id="1410999253">
      <w:bodyDiv w:val="1"/>
      <w:marLeft w:val="0"/>
      <w:marRight w:val="0"/>
      <w:marTop w:val="0"/>
      <w:marBottom w:val="0"/>
      <w:divBdr>
        <w:top w:val="none" w:sz="0" w:space="0" w:color="auto"/>
        <w:left w:val="none" w:sz="0" w:space="0" w:color="auto"/>
        <w:bottom w:val="none" w:sz="0" w:space="0" w:color="auto"/>
        <w:right w:val="none" w:sz="0" w:space="0" w:color="auto"/>
      </w:divBdr>
    </w:div>
    <w:div w:id="1455294648">
      <w:bodyDiv w:val="1"/>
      <w:marLeft w:val="0"/>
      <w:marRight w:val="0"/>
      <w:marTop w:val="0"/>
      <w:marBottom w:val="0"/>
      <w:divBdr>
        <w:top w:val="none" w:sz="0" w:space="0" w:color="auto"/>
        <w:left w:val="none" w:sz="0" w:space="0" w:color="auto"/>
        <w:bottom w:val="none" w:sz="0" w:space="0" w:color="auto"/>
        <w:right w:val="none" w:sz="0" w:space="0" w:color="auto"/>
      </w:divBdr>
    </w:div>
    <w:div w:id="1521695783">
      <w:bodyDiv w:val="1"/>
      <w:marLeft w:val="0"/>
      <w:marRight w:val="0"/>
      <w:marTop w:val="0"/>
      <w:marBottom w:val="0"/>
      <w:divBdr>
        <w:top w:val="none" w:sz="0" w:space="0" w:color="auto"/>
        <w:left w:val="none" w:sz="0" w:space="0" w:color="auto"/>
        <w:bottom w:val="none" w:sz="0" w:space="0" w:color="auto"/>
        <w:right w:val="none" w:sz="0" w:space="0" w:color="auto"/>
      </w:divBdr>
    </w:div>
    <w:div w:id="1531147292">
      <w:bodyDiv w:val="1"/>
      <w:marLeft w:val="0"/>
      <w:marRight w:val="0"/>
      <w:marTop w:val="0"/>
      <w:marBottom w:val="0"/>
      <w:divBdr>
        <w:top w:val="none" w:sz="0" w:space="0" w:color="auto"/>
        <w:left w:val="none" w:sz="0" w:space="0" w:color="auto"/>
        <w:bottom w:val="none" w:sz="0" w:space="0" w:color="auto"/>
        <w:right w:val="none" w:sz="0" w:space="0" w:color="auto"/>
      </w:divBdr>
    </w:div>
    <w:div w:id="1555894607">
      <w:bodyDiv w:val="1"/>
      <w:marLeft w:val="0"/>
      <w:marRight w:val="0"/>
      <w:marTop w:val="0"/>
      <w:marBottom w:val="0"/>
      <w:divBdr>
        <w:top w:val="none" w:sz="0" w:space="0" w:color="auto"/>
        <w:left w:val="none" w:sz="0" w:space="0" w:color="auto"/>
        <w:bottom w:val="none" w:sz="0" w:space="0" w:color="auto"/>
        <w:right w:val="none" w:sz="0" w:space="0" w:color="auto"/>
      </w:divBdr>
    </w:div>
    <w:div w:id="1588272963">
      <w:bodyDiv w:val="1"/>
      <w:marLeft w:val="0"/>
      <w:marRight w:val="0"/>
      <w:marTop w:val="0"/>
      <w:marBottom w:val="0"/>
      <w:divBdr>
        <w:top w:val="none" w:sz="0" w:space="0" w:color="auto"/>
        <w:left w:val="none" w:sz="0" w:space="0" w:color="auto"/>
        <w:bottom w:val="none" w:sz="0" w:space="0" w:color="auto"/>
        <w:right w:val="none" w:sz="0" w:space="0" w:color="auto"/>
      </w:divBdr>
    </w:div>
    <w:div w:id="1771772626">
      <w:bodyDiv w:val="1"/>
      <w:marLeft w:val="0"/>
      <w:marRight w:val="0"/>
      <w:marTop w:val="0"/>
      <w:marBottom w:val="0"/>
      <w:divBdr>
        <w:top w:val="none" w:sz="0" w:space="0" w:color="auto"/>
        <w:left w:val="none" w:sz="0" w:space="0" w:color="auto"/>
        <w:bottom w:val="none" w:sz="0" w:space="0" w:color="auto"/>
        <w:right w:val="none" w:sz="0" w:space="0" w:color="auto"/>
      </w:divBdr>
    </w:div>
    <w:div w:id="1864395955">
      <w:bodyDiv w:val="1"/>
      <w:marLeft w:val="0"/>
      <w:marRight w:val="0"/>
      <w:marTop w:val="0"/>
      <w:marBottom w:val="0"/>
      <w:divBdr>
        <w:top w:val="none" w:sz="0" w:space="0" w:color="auto"/>
        <w:left w:val="none" w:sz="0" w:space="0" w:color="auto"/>
        <w:bottom w:val="none" w:sz="0" w:space="0" w:color="auto"/>
        <w:right w:val="none" w:sz="0" w:space="0" w:color="auto"/>
      </w:divBdr>
    </w:div>
    <w:div w:id="2007125024">
      <w:bodyDiv w:val="1"/>
      <w:marLeft w:val="0"/>
      <w:marRight w:val="0"/>
      <w:marTop w:val="0"/>
      <w:marBottom w:val="0"/>
      <w:divBdr>
        <w:top w:val="none" w:sz="0" w:space="0" w:color="auto"/>
        <w:left w:val="none" w:sz="0" w:space="0" w:color="auto"/>
        <w:bottom w:val="none" w:sz="0" w:space="0" w:color="auto"/>
        <w:right w:val="none" w:sz="0" w:space="0" w:color="auto"/>
      </w:divBdr>
    </w:div>
    <w:div w:id="2094618996">
      <w:bodyDiv w:val="1"/>
      <w:marLeft w:val="0"/>
      <w:marRight w:val="0"/>
      <w:marTop w:val="0"/>
      <w:marBottom w:val="0"/>
      <w:divBdr>
        <w:top w:val="none" w:sz="0" w:space="0" w:color="auto"/>
        <w:left w:val="none" w:sz="0" w:space="0" w:color="auto"/>
        <w:bottom w:val="none" w:sz="0" w:space="0" w:color="auto"/>
        <w:right w:val="none" w:sz="0" w:space="0" w:color="auto"/>
      </w:divBdr>
    </w:div>
    <w:div w:id="2096240623">
      <w:bodyDiv w:val="1"/>
      <w:marLeft w:val="0"/>
      <w:marRight w:val="0"/>
      <w:marTop w:val="0"/>
      <w:marBottom w:val="0"/>
      <w:divBdr>
        <w:top w:val="none" w:sz="0" w:space="0" w:color="auto"/>
        <w:left w:val="none" w:sz="0" w:space="0" w:color="auto"/>
        <w:bottom w:val="none" w:sz="0" w:space="0" w:color="auto"/>
        <w:right w:val="none" w:sz="0" w:space="0" w:color="auto"/>
      </w:divBdr>
    </w:div>
    <w:div w:id="2136632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tonye</dc:creator>
  <cp:keywords/>
  <dc:description/>
  <cp:lastModifiedBy>Stacy Kinkar</cp:lastModifiedBy>
  <cp:revision>2</cp:revision>
  <dcterms:created xsi:type="dcterms:W3CDTF">2024-08-20T05:45:00Z</dcterms:created>
  <dcterms:modified xsi:type="dcterms:W3CDTF">2024-08-20T05:45:00Z</dcterms:modified>
</cp:coreProperties>
</file>